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788" w:rsidRPr="00AB7788" w:rsidRDefault="00213D2A" w:rsidP="00213D2A">
      <w:pPr>
        <w:spacing w:line="480" w:lineRule="auto"/>
        <w:jc w:val="center"/>
        <w:rPr>
          <w:rFonts w:ascii="Times New Roman" w:hAnsi="Times New Roman" w:cs="Times New Roman"/>
          <w:b/>
          <w:bCs/>
          <w:sz w:val="32"/>
          <w:szCs w:val="32"/>
        </w:rPr>
      </w:pPr>
      <w:r>
        <w:rPr>
          <w:rFonts w:ascii="Times New Roman" w:hAnsi="Times New Roman" w:cs="Times New Roman"/>
          <w:b/>
          <w:bCs/>
          <w:sz w:val="32"/>
          <w:szCs w:val="32"/>
        </w:rPr>
        <w:t>Chapitre</w:t>
      </w:r>
      <w:r w:rsidRPr="00AB7788">
        <w:rPr>
          <w:rFonts w:ascii="Times New Roman" w:hAnsi="Times New Roman" w:cs="Times New Roman"/>
          <w:b/>
          <w:bCs/>
          <w:sz w:val="32"/>
          <w:szCs w:val="32"/>
        </w:rPr>
        <w:t xml:space="preserve"> III</w:t>
      </w:r>
      <w:r w:rsidR="00425184">
        <w:rPr>
          <w:rFonts w:ascii="Times New Roman" w:hAnsi="Times New Roman" w:cs="Times New Roman"/>
          <w:b/>
          <w:bCs/>
          <w:sz w:val="32"/>
          <w:szCs w:val="32"/>
        </w:rPr>
        <w:t> Batardeau et dérivation provisoire</w:t>
      </w:r>
      <w:bookmarkStart w:id="0" w:name="_GoBack"/>
      <w:bookmarkEnd w:id="0"/>
    </w:p>
    <w:p w:rsidR="00CD3AFF" w:rsidRDefault="00CD3AFF" w:rsidP="00CD3AFF">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Introduction </w:t>
      </w:r>
    </w:p>
    <w:p w:rsidR="00CD3AFF" w:rsidRPr="00CD3AFF" w:rsidRDefault="00CD3AFF" w:rsidP="00CD3AFF">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Pr="008D1389">
        <w:rPr>
          <w:rFonts w:ascii="Times New Roman" w:hAnsi="Times New Roman" w:cs="Times New Roman"/>
          <w:sz w:val="24"/>
          <w:szCs w:val="24"/>
        </w:rPr>
        <w:t xml:space="preserve"> La dérivation provisoire est un ouvrage indispensable qui sert à l’évacuation des eaux, la maîtrise de la rivière pendant la construction, et à  projeter le chantier des inondations.</w:t>
      </w:r>
    </w:p>
    <w:p w:rsidR="00AB7788" w:rsidRDefault="00CD3AFF" w:rsidP="00AB778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D1389">
        <w:rPr>
          <w:rFonts w:ascii="Times New Roman" w:hAnsi="Times New Roman" w:cs="Times New Roman"/>
          <w:sz w:val="24"/>
          <w:szCs w:val="24"/>
        </w:rPr>
        <w:t xml:space="preserve">En fonction des conditions topographique, géologiques, géotechniques et hydraulique, la dérivation se fait par une galerie, tunnel ou un canal, et deux batardeaux. Un à l’amont et un deuxième situé à l’aval, pour empêcher le retour d’écoulement.  </w:t>
      </w:r>
    </w:p>
    <w:p w:rsidR="00CD3AFF" w:rsidRPr="008D1389" w:rsidRDefault="00AB7788" w:rsidP="00AB7788">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D3AFF" w:rsidRPr="008D1389">
        <w:rPr>
          <w:rFonts w:ascii="Times New Roman" w:hAnsi="Times New Roman" w:cs="Times New Roman"/>
          <w:sz w:val="24"/>
          <w:szCs w:val="24"/>
        </w:rPr>
        <w:t xml:space="preserve">Vu les conditions  géologiques et  topographique du site, et l’étude économique, il a été jugé de projeter une galerie </w:t>
      </w:r>
      <w:r w:rsidR="00CD3AFF">
        <w:rPr>
          <w:rFonts w:ascii="Times New Roman" w:hAnsi="Times New Roman" w:cs="Times New Roman"/>
          <w:sz w:val="24"/>
          <w:szCs w:val="24"/>
        </w:rPr>
        <w:t>rectangulaire avec un toit de forme en voute</w:t>
      </w:r>
      <w:r w:rsidR="00CD3AFF" w:rsidRPr="008D1389">
        <w:rPr>
          <w:rFonts w:ascii="Times New Roman" w:hAnsi="Times New Roman" w:cs="Times New Roman"/>
          <w:sz w:val="24"/>
          <w:szCs w:val="24"/>
        </w:rPr>
        <w:t xml:space="preserve"> situé en rive droite de l’Oued.</w:t>
      </w:r>
    </w:p>
    <w:p w:rsidR="00CD3AFF" w:rsidRPr="008D1389" w:rsidRDefault="00AB7788" w:rsidP="00AB7788">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D3AFF" w:rsidRPr="008D1389">
        <w:rPr>
          <w:rFonts w:ascii="Times New Roman" w:hAnsi="Times New Roman" w:cs="Times New Roman"/>
          <w:sz w:val="24"/>
          <w:szCs w:val="24"/>
        </w:rPr>
        <w:t xml:space="preserve">Cet ouvrage a pour but la dérivation des eaux de crues d'eau pendant la construction du barrage pour pouvoir réaliser les travaux à sec et protéger le chantier contre toute crue et venue d'eau qui peuvent provoquer des dégâts ou perturber le déroulement des travaux dans les meilleures conditions. Il est accompagné le plus souvent (sauf dans le cas d'un canal) par un batardeau amont jouant le rôle d'un amortisseur de crues et facilitant en même temps l'acheminement des eaux vers </w:t>
      </w:r>
      <w:r w:rsidR="00CD3AFF">
        <w:rPr>
          <w:rFonts w:ascii="Times New Roman" w:hAnsi="Times New Roman" w:cs="Times New Roman"/>
          <w:sz w:val="24"/>
          <w:szCs w:val="24"/>
        </w:rPr>
        <w:t>l’aval du chantier (barrage).</w:t>
      </w:r>
    </w:p>
    <w:p w:rsidR="00CD3AFF" w:rsidRPr="00CC04B6" w:rsidRDefault="00CD3AFF" w:rsidP="00CD3AFF">
      <w:pPr>
        <w:spacing w:line="480" w:lineRule="auto"/>
        <w:rPr>
          <w:rFonts w:ascii="Times New Roman" w:hAnsi="Times New Roman" w:cs="Times New Roman"/>
          <w:b/>
          <w:bCs/>
          <w:sz w:val="24"/>
          <w:szCs w:val="24"/>
        </w:rPr>
      </w:pPr>
      <w:r w:rsidRPr="00CC04B6">
        <w:rPr>
          <w:rFonts w:ascii="Times New Roman" w:hAnsi="Times New Roman" w:cs="Times New Roman"/>
          <w:b/>
          <w:bCs/>
          <w:sz w:val="24"/>
          <w:szCs w:val="24"/>
        </w:rPr>
        <w:t>III-1- Choix de la crue pour le dimensionnement</w:t>
      </w:r>
      <w:r>
        <w:rPr>
          <w:rFonts w:ascii="Times New Roman" w:hAnsi="Times New Roman" w:cs="Times New Roman"/>
          <w:b/>
          <w:bCs/>
          <w:sz w:val="24"/>
          <w:szCs w:val="24"/>
        </w:rPr>
        <w:t xml:space="preserve"> de la galerie et du batardeau </w:t>
      </w:r>
    </w:p>
    <w:p w:rsidR="00CD3AFF" w:rsidRPr="00CC04B6"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C04B6">
        <w:rPr>
          <w:rFonts w:ascii="Times New Roman" w:hAnsi="Times New Roman" w:cs="Times New Roman"/>
          <w:sz w:val="24"/>
          <w:szCs w:val="24"/>
        </w:rPr>
        <w:t>En général, pour les barrages en terre, le dimensionnement de la dérivation provisoire se fait par les crues cinquantenales ou même centennales.</w:t>
      </w:r>
    </w:p>
    <w:p w:rsidR="00CD3AFF" w:rsidRPr="00CC04B6" w:rsidRDefault="00CD3AFF" w:rsidP="00CD3AFF">
      <w:pPr>
        <w:spacing w:line="360" w:lineRule="auto"/>
        <w:jc w:val="both"/>
        <w:rPr>
          <w:rFonts w:ascii="Times New Roman" w:hAnsi="Times New Roman" w:cs="Times New Roman"/>
          <w:sz w:val="24"/>
          <w:szCs w:val="24"/>
        </w:rPr>
      </w:pPr>
      <w:r w:rsidRPr="00CC04B6">
        <w:rPr>
          <w:rFonts w:ascii="Times New Roman" w:hAnsi="Times New Roman" w:cs="Times New Roman"/>
          <w:sz w:val="24"/>
          <w:szCs w:val="24"/>
        </w:rPr>
        <w:t>On choisira une crue de probabilité de 1%, c'est à dire une crue centennale.</w:t>
      </w:r>
    </w:p>
    <w:p w:rsidR="00CD3AFF" w:rsidRPr="00CC04B6" w:rsidRDefault="00CD3AFF" w:rsidP="00CD3AFF">
      <w:pPr>
        <w:spacing w:line="360" w:lineRule="auto"/>
        <w:jc w:val="both"/>
        <w:rPr>
          <w:rFonts w:ascii="Times New Roman" w:hAnsi="Times New Roman" w:cs="Times New Roman"/>
          <w:sz w:val="24"/>
          <w:szCs w:val="24"/>
        </w:rPr>
      </w:pPr>
      <w:r w:rsidRPr="00CC04B6">
        <w:rPr>
          <w:rFonts w:ascii="Times New Roman" w:hAnsi="Times New Roman" w:cs="Times New Roman"/>
          <w:sz w:val="24"/>
          <w:szCs w:val="24"/>
        </w:rPr>
        <w:t>Le débit maximal de cette crue est calculé dans le chapitre II</w:t>
      </w:r>
    </w:p>
    <w:p w:rsidR="00CD3AFF" w:rsidRPr="00CC04B6" w:rsidRDefault="00CD3AFF" w:rsidP="00CD3AFF">
      <w:pPr>
        <w:tabs>
          <w:tab w:val="left" w:pos="708"/>
          <w:tab w:val="left" w:pos="1416"/>
          <w:tab w:val="left" w:pos="2124"/>
          <w:tab w:val="left" w:pos="2832"/>
          <w:tab w:val="left" w:pos="3540"/>
          <w:tab w:val="center" w:pos="4677"/>
        </w:tabs>
        <w:spacing w:line="360" w:lineRule="auto"/>
        <w:jc w:val="both"/>
        <w:rPr>
          <w:rFonts w:ascii="Times New Roman" w:hAnsi="Times New Roman" w:cs="Times New Roman"/>
          <w:sz w:val="24"/>
          <w:szCs w:val="24"/>
        </w:rPr>
      </w:pPr>
      <w:r w:rsidRPr="00CC04B6">
        <w:rPr>
          <w:rFonts w:ascii="Times New Roman" w:hAnsi="Times New Roman" w:cs="Times New Roman"/>
          <w:sz w:val="24"/>
          <w:szCs w:val="24"/>
        </w:rPr>
        <w:tab/>
      </w:r>
      <w:r w:rsidRPr="00CC04B6">
        <w:rPr>
          <w:rFonts w:ascii="Times New Roman" w:hAnsi="Times New Roman" w:cs="Times New Roman"/>
          <w:sz w:val="24"/>
          <w:szCs w:val="24"/>
        </w:rPr>
        <w:tab/>
      </w:r>
      <w:r w:rsidRPr="00CC04B6">
        <w:rPr>
          <w:rFonts w:ascii="Times New Roman" w:hAnsi="Times New Roman" w:cs="Times New Roman"/>
          <w:sz w:val="24"/>
          <w:szCs w:val="24"/>
        </w:rPr>
        <w:tab/>
      </w:r>
      <w:proofErr w:type="spellStart"/>
      <w:r w:rsidRPr="00CC04B6">
        <w:rPr>
          <w:rFonts w:ascii="Times New Roman" w:hAnsi="Times New Roman" w:cs="Times New Roman"/>
          <w:sz w:val="24"/>
          <w:szCs w:val="24"/>
        </w:rPr>
        <w:t>Q</w:t>
      </w:r>
      <w:r w:rsidRPr="00CC04B6">
        <w:rPr>
          <w:rFonts w:ascii="Times New Roman" w:hAnsi="Times New Roman" w:cs="Times New Roman"/>
          <w:sz w:val="28"/>
          <w:szCs w:val="28"/>
          <w:vertAlign w:val="subscript"/>
        </w:rPr>
        <w:t>max</w:t>
      </w:r>
      <w:proofErr w:type="spellEnd"/>
      <w:r w:rsidRPr="00CC04B6">
        <w:rPr>
          <w:rFonts w:ascii="Times New Roman" w:hAnsi="Times New Roman" w:cs="Times New Roman"/>
          <w:sz w:val="24"/>
          <w:szCs w:val="24"/>
        </w:rPr>
        <w:t xml:space="preserve"> = 92,79 m3/s.</w:t>
      </w:r>
      <w:r>
        <w:rPr>
          <w:rFonts w:ascii="Times New Roman" w:hAnsi="Times New Roman" w:cs="Times New Roman"/>
          <w:sz w:val="24"/>
          <w:szCs w:val="24"/>
        </w:rPr>
        <w:tab/>
      </w:r>
    </w:p>
    <w:p w:rsidR="00CD3AFF" w:rsidRPr="008D1389" w:rsidRDefault="00CD3AFF" w:rsidP="00CD3AFF">
      <w:pPr>
        <w:spacing w:line="480" w:lineRule="auto"/>
        <w:rPr>
          <w:rFonts w:ascii="Times New Roman" w:hAnsi="Times New Roman" w:cs="Times New Roman"/>
          <w:b/>
          <w:bCs/>
          <w:sz w:val="24"/>
          <w:szCs w:val="24"/>
        </w:rPr>
      </w:pPr>
      <w:r w:rsidRPr="008D1389">
        <w:rPr>
          <w:rFonts w:ascii="Times New Roman" w:hAnsi="Times New Roman" w:cs="Times New Roman"/>
          <w:b/>
          <w:bCs/>
          <w:sz w:val="24"/>
          <w:szCs w:val="24"/>
        </w:rPr>
        <w:t>III-2-</w:t>
      </w:r>
      <w:r>
        <w:rPr>
          <w:rFonts w:ascii="Times New Roman" w:hAnsi="Times New Roman" w:cs="Times New Roman"/>
          <w:b/>
          <w:bCs/>
          <w:sz w:val="24"/>
          <w:szCs w:val="24"/>
        </w:rPr>
        <w:t xml:space="preserve"> Succession des travaux </w:t>
      </w:r>
    </w:p>
    <w:p w:rsidR="00CD3AFF" w:rsidRPr="001E3DCD" w:rsidRDefault="00CD3AFF" w:rsidP="00CD3AFF">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1ère étape </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Mise en place d'un batardeau partielle pour la construction de la galerie.</w:t>
      </w:r>
    </w:p>
    <w:p w:rsidR="00CD3AFF" w:rsidRDefault="00CD3AFF" w:rsidP="00CD3AFF">
      <w:pPr>
        <w:spacing w:line="360" w:lineRule="auto"/>
        <w:rPr>
          <w:rFonts w:ascii="Times New Roman" w:hAnsi="Times New Roman" w:cs="Times New Roman"/>
          <w:b/>
          <w:bCs/>
          <w:sz w:val="24"/>
          <w:szCs w:val="24"/>
        </w:rPr>
      </w:pPr>
    </w:p>
    <w:p w:rsidR="00CD3AFF" w:rsidRPr="001E3DCD" w:rsidRDefault="00CD3AFF" w:rsidP="00CD3AFF">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2ème étape </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Construction d’une galer</w:t>
      </w:r>
      <w:r>
        <w:rPr>
          <w:rFonts w:ascii="Times New Roman" w:hAnsi="Times New Roman" w:cs="Times New Roman"/>
          <w:sz w:val="24"/>
          <w:szCs w:val="24"/>
        </w:rPr>
        <w:t>ie (tunnel) sur la rive gauche.</w:t>
      </w:r>
    </w:p>
    <w:p w:rsidR="00CD3AFF" w:rsidRPr="001E3DCD" w:rsidRDefault="00CD3AFF" w:rsidP="00CD3AFF">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3ème étape </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Construction d’un batardeau amont pour acheminer les eaux vers la galerie et amortir à la fois la crue.</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Construction d’un batardeau aval pour empêcher le retour des eaux vers le chantier.</w:t>
      </w:r>
    </w:p>
    <w:p w:rsidR="00CD3AFF" w:rsidRPr="001E3DCD" w:rsidRDefault="00CD3AFF" w:rsidP="00CD3AFF">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4ème étape </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Une fois les travaux de réalisation sont terminés on enlève les batardeaux  et on passe à la mise en eau.</w:t>
      </w:r>
    </w:p>
    <w:p w:rsidR="00CD3AFF" w:rsidRPr="00C41460" w:rsidRDefault="00CD3AFF" w:rsidP="00C41460">
      <w:pPr>
        <w:rPr>
          <w:rFonts w:asciiTheme="majorBidi" w:hAnsiTheme="majorBidi" w:cstheme="majorBidi"/>
          <w:b/>
          <w:bCs/>
          <w:sz w:val="24"/>
          <w:szCs w:val="24"/>
        </w:rPr>
      </w:pPr>
      <w:r w:rsidRPr="00C41460">
        <w:rPr>
          <w:rFonts w:asciiTheme="majorBidi" w:hAnsiTheme="majorBidi" w:cstheme="majorBidi"/>
          <w:b/>
          <w:bCs/>
          <w:sz w:val="24"/>
          <w:szCs w:val="24"/>
        </w:rPr>
        <w:t>III -3- Calcul hydrotechnique de batardeau et dérivation provisoire </w:t>
      </w:r>
    </w:p>
    <w:p w:rsidR="00CD3AFF" w:rsidRPr="008D1389"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D1389">
        <w:rPr>
          <w:rFonts w:ascii="Times New Roman" w:hAnsi="Times New Roman" w:cs="Times New Roman"/>
          <w:sz w:val="24"/>
          <w:szCs w:val="24"/>
        </w:rPr>
        <w:t xml:space="preserve">La protection du chantier de construction du barrage de Draa Diss est assurée par un batardeau provisoire implanté sur l'Oued </w:t>
      </w:r>
      <w:proofErr w:type="spellStart"/>
      <w:r w:rsidRPr="008D1389">
        <w:rPr>
          <w:rFonts w:ascii="Times New Roman" w:hAnsi="Times New Roman" w:cs="Times New Roman"/>
          <w:sz w:val="24"/>
          <w:szCs w:val="24"/>
        </w:rPr>
        <w:t>Medjez</w:t>
      </w:r>
      <w:proofErr w:type="spellEnd"/>
      <w:r w:rsidRPr="008D1389">
        <w:rPr>
          <w:rFonts w:ascii="Times New Roman" w:hAnsi="Times New Roman" w:cs="Times New Roman"/>
          <w:sz w:val="24"/>
          <w:szCs w:val="24"/>
        </w:rPr>
        <w:t xml:space="preserve"> directement à l'amont du barrage.</w:t>
      </w:r>
    </w:p>
    <w:p w:rsidR="00CD3AFF"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D1389">
        <w:rPr>
          <w:rFonts w:ascii="Times New Roman" w:hAnsi="Times New Roman" w:cs="Times New Roman"/>
          <w:sz w:val="24"/>
          <w:szCs w:val="24"/>
        </w:rPr>
        <w:t xml:space="preserve"> Il s'agit d'un ouvrage en remblai homogène constitué avec les matériaux fins (alluvions et colluvions en fond de vallée) prélevés sur le site lors de la réalisation des fouilles du barrage. </w:t>
      </w:r>
    </w:p>
    <w:p w:rsidR="00CD3AFF"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D4962">
        <w:rPr>
          <w:rFonts w:ascii="Times New Roman" w:hAnsi="Times New Roman" w:cs="Times New Roman"/>
          <w:sz w:val="24"/>
          <w:szCs w:val="24"/>
        </w:rPr>
        <w:t xml:space="preserve">Pour </w:t>
      </w:r>
      <w:r>
        <w:rPr>
          <w:rFonts w:ascii="Times New Roman" w:hAnsi="Times New Roman" w:cs="Times New Roman"/>
          <w:sz w:val="24"/>
          <w:szCs w:val="24"/>
        </w:rPr>
        <w:t>le dimensionnement du batardeau, nous proposons deux variantes du niveau NNR, pour chaque niveau, on va étudier plusieurs possibilités (largeur de la galerie), à la fin et après comparaison des couts de chaque variante, on opte pour la variante la plus économique.</w:t>
      </w:r>
    </w:p>
    <w:p w:rsidR="00CD3AFF" w:rsidRDefault="00CD3AFF" w:rsidP="00CD3AFF">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III-3-1- Variante N° 01 : niveau NNR = 6m (</w:t>
      </w:r>
      <w:proofErr w:type="spellStart"/>
      <w:r>
        <w:rPr>
          <w:rFonts w:ascii="Times New Roman" w:hAnsi="Times New Roman" w:cs="Times New Roman"/>
          <w:b/>
          <w:bCs/>
          <w:sz w:val="24"/>
          <w:szCs w:val="24"/>
        </w:rPr>
        <w:t>Cote</w:t>
      </w:r>
      <w:r>
        <w:rPr>
          <w:rFonts w:ascii="Times New Roman" w:hAnsi="Times New Roman" w:cs="Times New Roman"/>
          <w:b/>
          <w:bCs/>
          <w:sz w:val="24"/>
          <w:szCs w:val="24"/>
          <w:vertAlign w:val="subscript"/>
        </w:rPr>
        <w:t>NNR</w:t>
      </w:r>
      <w:proofErr w:type="spellEnd"/>
      <w:r>
        <w:rPr>
          <w:rFonts w:ascii="Times New Roman" w:hAnsi="Times New Roman" w:cs="Times New Roman"/>
          <w:b/>
          <w:bCs/>
          <w:sz w:val="24"/>
          <w:szCs w:val="24"/>
        </w:rPr>
        <w:t>=1086 m)</w:t>
      </w:r>
    </w:p>
    <w:p w:rsidR="00CD3AFF" w:rsidRPr="008D1389" w:rsidRDefault="00CD3AFF" w:rsidP="00CD3AFF">
      <w:pPr>
        <w:spacing w:line="360" w:lineRule="auto"/>
        <w:jc w:val="both"/>
        <w:rPr>
          <w:rFonts w:ascii="Times New Roman" w:hAnsi="Times New Roman" w:cs="Times New Roman"/>
          <w:b/>
          <w:bCs/>
          <w:sz w:val="24"/>
          <w:szCs w:val="24"/>
        </w:rPr>
      </w:pPr>
      <w:r w:rsidRPr="008D1389">
        <w:rPr>
          <w:rFonts w:ascii="Times New Roman" w:hAnsi="Times New Roman" w:cs="Times New Roman"/>
          <w:b/>
          <w:bCs/>
          <w:sz w:val="24"/>
          <w:szCs w:val="24"/>
        </w:rPr>
        <w:t xml:space="preserve"> III-3-1-</w:t>
      </w:r>
      <w:r>
        <w:rPr>
          <w:rFonts w:ascii="Times New Roman" w:hAnsi="Times New Roman" w:cs="Times New Roman"/>
          <w:b/>
          <w:bCs/>
          <w:sz w:val="24"/>
          <w:szCs w:val="24"/>
        </w:rPr>
        <w:t>1</w:t>
      </w:r>
      <w:r w:rsidRPr="008D1389">
        <w:rPr>
          <w:rFonts w:ascii="Times New Roman" w:hAnsi="Times New Roman" w:cs="Times New Roman"/>
          <w:b/>
          <w:bCs/>
          <w:sz w:val="24"/>
          <w:szCs w:val="24"/>
        </w:rPr>
        <w:t xml:space="preserve"> </w:t>
      </w:r>
      <w:r>
        <w:rPr>
          <w:rFonts w:ascii="Times New Roman" w:hAnsi="Times New Roman" w:cs="Times New Roman"/>
          <w:b/>
          <w:bCs/>
          <w:sz w:val="24"/>
          <w:szCs w:val="24"/>
        </w:rPr>
        <w:t>Laminage de Crue de Chantier </w:t>
      </w:r>
    </w:p>
    <w:p w:rsidR="00CD3AFF" w:rsidRPr="003A0056"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A0056">
        <w:rPr>
          <w:rFonts w:ascii="Times New Roman" w:hAnsi="Times New Roman" w:cs="Times New Roman"/>
          <w:sz w:val="24"/>
          <w:szCs w:val="24"/>
        </w:rPr>
        <w:t>Le calcul du laminage de crues permet de réduire les dimensions et le coût de l'ouvrage d'évacuation sans affecter la sécurité globale de l'aménagement, Ce type de calcul optimise la capacité de stockage momentanée de la retenue et le débit progressif des déversements en fonction de l'apport entrant de la crue, Cette relation peut être formulée comme suit :</w:t>
      </w:r>
    </w:p>
    <w:p w:rsidR="00CD3AFF" w:rsidRPr="008D1389" w:rsidRDefault="00CD3AFF" w:rsidP="00AB7788">
      <w:pPr>
        <w:spacing w:line="360" w:lineRule="auto"/>
        <w:jc w:val="center"/>
        <w:rPr>
          <w:rFonts w:ascii="Times New Roman" w:hAnsi="Times New Roman" w:cs="Times New Roman"/>
          <w:sz w:val="24"/>
          <w:szCs w:val="24"/>
        </w:rPr>
      </w:pPr>
      <w:r w:rsidRPr="008D1389">
        <w:rPr>
          <w:rFonts w:ascii="Times New Roman" w:hAnsi="Times New Roman" w:cs="Times New Roman"/>
          <w:sz w:val="24"/>
          <w:szCs w:val="24"/>
        </w:rPr>
        <w:object w:dxaOrig="1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5.75pt" o:ole="">
            <v:imagedata r:id="rId9" o:title=""/>
          </v:shape>
          <o:OLEObject Type="Embed" ProgID="Equation.3" ShapeID="_x0000_i1025" DrawAspect="Content" ObjectID="_1433618413" r:id="rId10"/>
        </w:objec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lastRenderedPageBreak/>
        <w:t>Où :</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xml:space="preserve">         Q : le débit entrant de la crue.</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xml:space="preserve">         Q : le débit déverse par l'évacuateur de crue (débit laminé)</w:t>
      </w:r>
    </w:p>
    <w:p w:rsidR="00CD3AFF"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xml:space="preserve">         S : la surface du plan d'eau de la cuvette.</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Le débit cumule à l’ instant t est :</w:t>
      </w:r>
    </w:p>
    <w:p w:rsidR="00CD3AFF" w:rsidRPr="008D1389" w:rsidRDefault="00CD3AFF" w:rsidP="00AB7788">
      <w:pPr>
        <w:spacing w:line="360" w:lineRule="auto"/>
        <w:jc w:val="center"/>
        <w:rPr>
          <w:rFonts w:ascii="Times New Roman" w:hAnsi="Times New Roman" w:cs="Times New Roman"/>
          <w:sz w:val="24"/>
          <w:szCs w:val="24"/>
        </w:rPr>
      </w:pPr>
      <w:r w:rsidRPr="008D1389">
        <w:rPr>
          <w:rFonts w:ascii="Times New Roman" w:hAnsi="Times New Roman" w:cs="Times New Roman"/>
          <w:sz w:val="24"/>
          <w:szCs w:val="24"/>
        </w:rPr>
        <w:object w:dxaOrig="1340" w:dyaOrig="639">
          <v:shape id="_x0000_i1026" type="#_x0000_t75" style="width:66.75pt;height:33pt" o:ole="">
            <v:imagedata r:id="rId11" o:title=""/>
          </v:shape>
          <o:OLEObject Type="Embed" ProgID="Equation.3" ShapeID="_x0000_i1026" DrawAspect="Content" ObjectID="_1433618414" r:id="rId12"/>
        </w:objec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Où :</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object w:dxaOrig="380" w:dyaOrig="639">
          <v:shape id="_x0000_i1027" type="#_x0000_t75" style="width:18.75pt;height:33pt" o:ole="">
            <v:imagedata r:id="rId13" o:title=""/>
          </v:shape>
          <o:OLEObject Type="Embed" ProgID="Equation.3" ShapeID="_x0000_i1027" DrawAspect="Content" ObjectID="_1433618415" r:id="rId14"/>
        </w:object>
      </w:r>
      <w:r w:rsidRPr="008D1389">
        <w:rPr>
          <w:rFonts w:ascii="Times New Roman" w:hAnsi="Times New Roman" w:cs="Times New Roman"/>
          <w:sz w:val="24"/>
          <w:szCs w:val="24"/>
        </w:rPr>
        <w:t xml:space="preserve"> : La vitesse de remplissage ou de montée de la retenue,</w:t>
      </w:r>
    </w:p>
    <w:p w:rsidR="00CD3AFF" w:rsidRPr="00763648" w:rsidRDefault="00CD3AFF" w:rsidP="00CD3AFF">
      <w:pPr>
        <w:spacing w:line="480" w:lineRule="auto"/>
        <w:jc w:val="both"/>
        <w:rPr>
          <w:rFonts w:ascii="Times New Roman" w:hAnsi="Times New Roman" w:cs="Times New Roman"/>
          <w:b/>
          <w:bCs/>
          <w:sz w:val="24"/>
          <w:szCs w:val="24"/>
        </w:rPr>
      </w:pPr>
      <w:r w:rsidRPr="00763648">
        <w:rPr>
          <w:rFonts w:ascii="Times New Roman" w:hAnsi="Times New Roman" w:cs="Times New Roman"/>
          <w:b/>
          <w:bCs/>
          <w:sz w:val="24"/>
          <w:szCs w:val="24"/>
        </w:rPr>
        <w:t>III-3</w:t>
      </w:r>
      <w:r>
        <w:rPr>
          <w:rFonts w:ascii="Times New Roman" w:hAnsi="Times New Roman" w:cs="Times New Roman"/>
          <w:b/>
          <w:bCs/>
          <w:sz w:val="24"/>
          <w:szCs w:val="24"/>
        </w:rPr>
        <w:t>-1-2- procédés de calcul </w:t>
      </w:r>
    </w:p>
    <w:p w:rsidR="00AB7788" w:rsidRPr="00763648" w:rsidRDefault="00CD3AFF" w:rsidP="00AB7788">
      <w:pPr>
        <w:spacing w:line="360" w:lineRule="auto"/>
        <w:jc w:val="both"/>
        <w:rPr>
          <w:rFonts w:ascii="Times New Roman" w:hAnsi="Times New Roman" w:cs="Times New Roman"/>
          <w:sz w:val="24"/>
          <w:szCs w:val="24"/>
        </w:rPr>
      </w:pPr>
      <w:r w:rsidRPr="00763648">
        <w:rPr>
          <w:rFonts w:ascii="Times New Roman" w:hAnsi="Times New Roman" w:cs="Times New Roman"/>
          <w:sz w:val="24"/>
          <w:szCs w:val="24"/>
        </w:rPr>
        <w:t xml:space="preserve"> Il existe plusieurs méthodes de calcul comme : </w:t>
      </w:r>
      <w:proofErr w:type="spellStart"/>
      <w:r w:rsidRPr="00763648">
        <w:rPr>
          <w:rFonts w:ascii="Times New Roman" w:hAnsi="Times New Roman" w:cs="Times New Roman"/>
          <w:sz w:val="24"/>
          <w:szCs w:val="24"/>
        </w:rPr>
        <w:t>Hildenblat</w:t>
      </w:r>
      <w:proofErr w:type="spellEnd"/>
      <w:r w:rsidRPr="00763648">
        <w:rPr>
          <w:rFonts w:ascii="Times New Roman" w:hAnsi="Times New Roman" w:cs="Times New Roman"/>
          <w:sz w:val="24"/>
          <w:szCs w:val="24"/>
        </w:rPr>
        <w:t xml:space="preserve">, Sorensen, </w:t>
      </w:r>
      <w:proofErr w:type="spellStart"/>
      <w:r w:rsidRPr="00763648">
        <w:rPr>
          <w:rFonts w:ascii="Times New Roman" w:hAnsi="Times New Roman" w:cs="Times New Roman"/>
          <w:sz w:val="24"/>
          <w:szCs w:val="24"/>
        </w:rPr>
        <w:t>Blackmore</w:t>
      </w:r>
      <w:proofErr w:type="spellEnd"/>
      <w:r w:rsidRPr="00763648">
        <w:rPr>
          <w:rFonts w:ascii="Times New Roman" w:hAnsi="Times New Roman" w:cs="Times New Roman"/>
          <w:sz w:val="24"/>
          <w:szCs w:val="24"/>
        </w:rPr>
        <w:t xml:space="preserve">, </w:t>
      </w:r>
      <w:proofErr w:type="spellStart"/>
      <w:r w:rsidRPr="00763648">
        <w:rPr>
          <w:rFonts w:ascii="Times New Roman" w:hAnsi="Times New Roman" w:cs="Times New Roman"/>
          <w:sz w:val="24"/>
          <w:szCs w:val="24"/>
        </w:rPr>
        <w:t>Kotcherine</w:t>
      </w:r>
      <w:proofErr w:type="spellEnd"/>
      <w:r w:rsidRPr="00763648">
        <w:rPr>
          <w:rFonts w:ascii="Times New Roman" w:hAnsi="Times New Roman" w:cs="Times New Roman"/>
          <w:sz w:val="24"/>
          <w:szCs w:val="24"/>
        </w:rPr>
        <w:t xml:space="preserve">, </w:t>
      </w:r>
      <w:proofErr w:type="spellStart"/>
      <w:r w:rsidRPr="00763648">
        <w:rPr>
          <w:rFonts w:ascii="Times New Roman" w:hAnsi="Times New Roman" w:cs="Times New Roman"/>
          <w:sz w:val="24"/>
          <w:szCs w:val="24"/>
        </w:rPr>
        <w:t>Patapov</w:t>
      </w:r>
      <w:proofErr w:type="spellEnd"/>
      <w:r w:rsidRPr="00763648">
        <w:rPr>
          <w:rFonts w:ascii="Times New Roman" w:hAnsi="Times New Roman" w:cs="Times New Roman"/>
          <w:sz w:val="24"/>
          <w:szCs w:val="24"/>
        </w:rPr>
        <w:t xml:space="preserve">, </w:t>
      </w:r>
      <w:proofErr w:type="spellStart"/>
      <w:r w:rsidRPr="00763648">
        <w:rPr>
          <w:rFonts w:ascii="Times New Roman" w:hAnsi="Times New Roman" w:cs="Times New Roman"/>
          <w:sz w:val="24"/>
          <w:szCs w:val="24"/>
        </w:rPr>
        <w:t>Step</w:t>
      </w:r>
      <w:proofErr w:type="spellEnd"/>
      <w:r w:rsidRPr="00763648">
        <w:rPr>
          <w:rFonts w:ascii="Times New Roman" w:hAnsi="Times New Roman" w:cs="Times New Roman"/>
          <w:sz w:val="24"/>
          <w:szCs w:val="24"/>
        </w:rPr>
        <w:t xml:space="preserve"> by </w:t>
      </w:r>
      <w:proofErr w:type="spellStart"/>
      <w:r w:rsidRPr="00763648">
        <w:rPr>
          <w:rFonts w:ascii="Times New Roman" w:hAnsi="Times New Roman" w:cs="Times New Roman"/>
          <w:sz w:val="24"/>
          <w:szCs w:val="24"/>
        </w:rPr>
        <w:t>Step</w:t>
      </w:r>
      <w:proofErr w:type="spellEnd"/>
      <w:r w:rsidRPr="00763648">
        <w:rPr>
          <w:rFonts w:ascii="Times New Roman" w:hAnsi="Times New Roman" w:cs="Times New Roman"/>
          <w:sz w:val="24"/>
          <w:szCs w:val="24"/>
        </w:rPr>
        <w:t xml:space="preserve"> (pas à pas), nous retenons la méthode</w:t>
      </w:r>
      <w:r w:rsidRPr="00F750C3">
        <w:rPr>
          <w:rFonts w:ascii="Times New Roman" w:hAnsi="Times New Roman" w:cs="Times New Roman"/>
          <w:sz w:val="24"/>
          <w:szCs w:val="24"/>
        </w:rPr>
        <w:t xml:space="preserve"> </w:t>
      </w:r>
      <w:r w:rsidRPr="00763648">
        <w:rPr>
          <w:rFonts w:ascii="Times New Roman" w:hAnsi="Times New Roman" w:cs="Times New Roman"/>
          <w:sz w:val="24"/>
          <w:szCs w:val="24"/>
        </w:rPr>
        <w:t>Pas à pas :</w:t>
      </w:r>
    </w:p>
    <w:p w:rsidR="00CD3AFF" w:rsidRPr="00763648" w:rsidRDefault="00CD3AFF" w:rsidP="00CD3AFF">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1) Données de base </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Niveau normal de la retenue (▼NNR).</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Hydrogramme de crue.</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Crue de projet.</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Courbe hauteur- capacité.</w:t>
      </w:r>
    </w:p>
    <w:p w:rsidR="00CD3AFF" w:rsidRPr="00763648" w:rsidRDefault="00CD3AFF" w:rsidP="00CD3AFF">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2) Principe de la méthode </w:t>
      </w: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 xml:space="preserve">Le temps de base est divisé en une série de pas de temps </w:t>
      </w:r>
      <w:r w:rsidRPr="008D1389">
        <w:rPr>
          <w:rFonts w:ascii="Times New Roman" w:hAnsi="Times New Roman" w:cs="Times New Roman"/>
          <w:sz w:val="24"/>
          <w:szCs w:val="24"/>
        </w:rPr>
        <w:sym w:font="Symbol" w:char="F044"/>
      </w:r>
      <w:r w:rsidRPr="008D1389">
        <w:rPr>
          <w:rFonts w:ascii="Times New Roman" w:hAnsi="Times New Roman" w:cs="Times New Roman"/>
          <w:sz w:val="24"/>
          <w:szCs w:val="24"/>
        </w:rPr>
        <w:t>t à chaque instant t, on détermine les paramètres suivant :</w:t>
      </w:r>
    </w:p>
    <w:p w:rsidR="00CD3AFF"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Débit de crue à partir de l’</w:t>
      </w:r>
      <w:proofErr w:type="spellStart"/>
      <w:r w:rsidRPr="008D1389">
        <w:rPr>
          <w:rFonts w:ascii="Times New Roman" w:hAnsi="Times New Roman" w:cs="Times New Roman"/>
          <w:sz w:val="24"/>
          <w:szCs w:val="24"/>
        </w:rPr>
        <w:t>hydrogramme</w:t>
      </w:r>
      <w:proofErr w:type="spellEnd"/>
      <w:r w:rsidRPr="008D1389">
        <w:rPr>
          <w:rFonts w:ascii="Times New Roman" w:hAnsi="Times New Roman" w:cs="Times New Roman"/>
          <w:sz w:val="24"/>
          <w:szCs w:val="24"/>
        </w:rPr>
        <w:t xml:space="preserve"> de crue;</w:t>
      </w:r>
    </w:p>
    <w:p w:rsidR="00AB7788" w:rsidRPr="008D1389" w:rsidRDefault="00AB7788" w:rsidP="00CD3AFF">
      <w:pPr>
        <w:spacing w:line="360" w:lineRule="auto"/>
        <w:jc w:val="both"/>
        <w:rPr>
          <w:rFonts w:ascii="Times New Roman" w:hAnsi="Times New Roman" w:cs="Times New Roman"/>
          <w:sz w:val="24"/>
          <w:szCs w:val="24"/>
        </w:rPr>
      </w:pPr>
    </w:p>
    <w:p w:rsidR="00CD3AFF" w:rsidRPr="008D1389" w:rsidRDefault="00CD3AFF" w:rsidP="00CD3AFF">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lastRenderedPageBreak/>
        <w:t xml:space="preserve">Volume d’eau entrant pendant le temps </w:t>
      </w:r>
      <w:r w:rsidRPr="008D1389">
        <w:rPr>
          <w:rFonts w:ascii="Times New Roman" w:hAnsi="Times New Roman" w:cs="Times New Roman"/>
          <w:sz w:val="24"/>
          <w:szCs w:val="24"/>
        </w:rPr>
        <w:sym w:font="Symbol" w:char="F044"/>
      </w:r>
      <w:r w:rsidRPr="008D1389">
        <w:rPr>
          <w:rFonts w:ascii="Times New Roman" w:hAnsi="Times New Roman" w:cs="Times New Roman"/>
          <w:sz w:val="24"/>
          <w:szCs w:val="24"/>
        </w:rPr>
        <w:t xml:space="preserve">t : </w:t>
      </w:r>
    </w:p>
    <w:p w:rsidR="00CD3AFF" w:rsidRPr="008D1389" w:rsidRDefault="00CD3AFF" w:rsidP="00AB7788">
      <w:pPr>
        <w:spacing w:line="360" w:lineRule="auto"/>
        <w:jc w:val="center"/>
        <w:rPr>
          <w:rFonts w:ascii="Times New Roman" w:hAnsi="Times New Roman" w:cs="Times New Roman"/>
          <w:sz w:val="24"/>
          <w:szCs w:val="24"/>
        </w:rPr>
      </w:pPr>
      <w:r w:rsidRPr="008D1389">
        <w:rPr>
          <w:rFonts w:ascii="Times New Roman" w:hAnsi="Times New Roman" w:cs="Times New Roman"/>
          <w:sz w:val="24"/>
          <w:szCs w:val="24"/>
        </w:rPr>
        <w:object w:dxaOrig="2079" w:dyaOrig="639">
          <v:shape id="_x0000_i1028" type="#_x0000_t75" style="width:105pt;height:33pt" o:ole="" fillcolor="window">
            <v:imagedata r:id="rId15" o:title=""/>
          </v:shape>
          <o:OLEObject Type="Embed" ProgID="Equation.3" ShapeID="_x0000_i1028" DrawAspect="Content" ObjectID="_1433618416" r:id="rId16"/>
        </w:objec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La cote du plan d’eau;</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La charge sur le déversoir c’est la différence des côtes du plan d’eau à l’instant t et le niveau normale de la retenue (NNR).</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 xml:space="preserve">Le débit sortant : </w:t>
      </w:r>
    </w:p>
    <w:p w:rsidR="00CD3AFF" w:rsidRPr="008D1389" w:rsidRDefault="00CD3AFF" w:rsidP="00CD3AFF">
      <w:pPr>
        <w:spacing w:line="360" w:lineRule="auto"/>
        <w:jc w:val="center"/>
        <w:rPr>
          <w:rFonts w:ascii="Times New Roman" w:hAnsi="Times New Roman" w:cs="Times New Roman"/>
          <w:sz w:val="24"/>
          <w:szCs w:val="24"/>
        </w:rPr>
      </w:pPr>
      <w:r w:rsidRPr="008D1389">
        <w:rPr>
          <w:rFonts w:ascii="Times New Roman" w:hAnsi="Times New Roman" w:cs="Times New Roman"/>
          <w:sz w:val="24"/>
          <w:szCs w:val="24"/>
        </w:rPr>
        <w:object w:dxaOrig="2640" w:dyaOrig="420">
          <v:shape id="_x0000_i1029" type="#_x0000_t75" style="width:160.5pt;height:25.5pt" o:ole="" fillcolor="window">
            <v:imagedata r:id="rId17" o:title=""/>
          </v:shape>
          <o:OLEObject Type="Embed" ProgID="Equation.3" ShapeID="_x0000_i1029" DrawAspect="Content" ObjectID="_1433618417" r:id="rId18"/>
        </w:objec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Où :</w:t>
      </w:r>
    </w:p>
    <w:p w:rsidR="00CD3AFF" w:rsidRPr="008D1389" w:rsidRDefault="00CD3AFF" w:rsidP="00CD3AFF">
      <w:pPr>
        <w:spacing w:line="360" w:lineRule="auto"/>
        <w:rPr>
          <w:rFonts w:ascii="Times New Roman" w:hAnsi="Times New Roman" w:cs="Times New Roman"/>
          <w:sz w:val="24"/>
          <w:szCs w:val="24"/>
        </w:rPr>
      </w:pPr>
      <w:proofErr w:type="gramStart"/>
      <w:r w:rsidRPr="008D1389">
        <w:rPr>
          <w:rFonts w:ascii="Times New Roman" w:hAnsi="Times New Roman" w:cs="Times New Roman"/>
          <w:sz w:val="24"/>
          <w:szCs w:val="24"/>
        </w:rPr>
        <w:t>m</w:t>
      </w:r>
      <w:proofErr w:type="gramEnd"/>
      <w:r w:rsidRPr="008D1389">
        <w:rPr>
          <w:rFonts w:ascii="Times New Roman" w:hAnsi="Times New Roman" w:cs="Times New Roman"/>
          <w:sz w:val="24"/>
          <w:szCs w:val="24"/>
        </w:rPr>
        <w:t> : Coefficient de débit; m=0.42</w:t>
      </w:r>
    </w:p>
    <w:p w:rsidR="00CD3AFF" w:rsidRPr="008D1389" w:rsidRDefault="00CD3AFF" w:rsidP="00CD3AFF">
      <w:pPr>
        <w:spacing w:line="360" w:lineRule="auto"/>
        <w:rPr>
          <w:rFonts w:ascii="Times New Roman" w:hAnsi="Times New Roman" w:cs="Times New Roman"/>
          <w:sz w:val="24"/>
          <w:szCs w:val="24"/>
        </w:rPr>
      </w:pPr>
      <w:proofErr w:type="gramStart"/>
      <w:r w:rsidRPr="008D1389">
        <w:rPr>
          <w:rFonts w:ascii="Times New Roman" w:hAnsi="Times New Roman" w:cs="Times New Roman"/>
          <w:sz w:val="24"/>
          <w:szCs w:val="24"/>
        </w:rPr>
        <w:t>b</w:t>
      </w:r>
      <w:proofErr w:type="gramEnd"/>
      <w:r w:rsidRPr="008D1389">
        <w:rPr>
          <w:rFonts w:ascii="Times New Roman" w:hAnsi="Times New Roman" w:cs="Times New Roman"/>
          <w:sz w:val="24"/>
          <w:szCs w:val="24"/>
        </w:rPr>
        <w:t> : Largeur du seuil du déversoir; en m</w:t>
      </w:r>
    </w:p>
    <w:p w:rsidR="00CD3AFF" w:rsidRPr="008D1389" w:rsidRDefault="00CD3AFF" w:rsidP="00CD3AFF">
      <w:pPr>
        <w:spacing w:line="360" w:lineRule="auto"/>
        <w:rPr>
          <w:rFonts w:ascii="Times New Roman" w:hAnsi="Times New Roman" w:cs="Times New Roman"/>
          <w:sz w:val="24"/>
          <w:szCs w:val="24"/>
        </w:rPr>
      </w:pPr>
      <w:proofErr w:type="gramStart"/>
      <w:r w:rsidRPr="008D1389">
        <w:rPr>
          <w:rFonts w:ascii="Times New Roman" w:hAnsi="Times New Roman" w:cs="Times New Roman"/>
          <w:sz w:val="24"/>
          <w:szCs w:val="24"/>
        </w:rPr>
        <w:t>h</w:t>
      </w:r>
      <w:proofErr w:type="gramEnd"/>
      <w:r w:rsidRPr="008D1389">
        <w:rPr>
          <w:rFonts w:ascii="Times New Roman" w:hAnsi="Times New Roman" w:cs="Times New Roman"/>
          <w:sz w:val="24"/>
          <w:szCs w:val="24"/>
        </w:rPr>
        <w:t xml:space="preserve"> : Hauteur d’eau sur le déversoir </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Le volume sortant :</w:t>
      </w:r>
      <w:r w:rsidR="001A2AD0">
        <w:rPr>
          <w:rFonts w:ascii="Times New Roman" w:hAnsi="Times New Roman" w:cs="Times New Roman"/>
          <w:noProof/>
          <w:sz w:val="24"/>
          <w:szCs w:val="24"/>
        </w:rPr>
        <w:pict>
          <v:shape id="_x0000_s1026" type="#_x0000_t75" style="position:absolute;margin-left:174.75pt;margin-top:-.1pt;width:104.25pt;height:22.5pt;z-index:251658240;mso-position-horizontal:absolute;mso-position-horizontal-relative:text;mso-position-vertical-relative:text">
            <v:imagedata r:id="rId19" o:title=""/>
            <w10:wrap type="square" side="left"/>
          </v:shape>
          <o:OLEObject Type="Embed" ProgID="Equation.3" ShapeID="_x0000_s1026" DrawAspect="Content" ObjectID="_1433618446" r:id="rId20"/>
        </w:pict>
      </w:r>
      <w:r>
        <w:rPr>
          <w:rFonts w:ascii="Times New Roman" w:hAnsi="Times New Roman" w:cs="Times New Roman"/>
          <w:sz w:val="24"/>
          <w:szCs w:val="24"/>
        </w:rPr>
        <w:br w:type="textWrapping" w:clear="all"/>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Où:</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sym w:font="Symbol" w:char="F044"/>
      </w:r>
      <w:proofErr w:type="gramStart"/>
      <w:r w:rsidRPr="008D1389">
        <w:rPr>
          <w:rFonts w:ascii="Times New Roman" w:hAnsi="Times New Roman" w:cs="Times New Roman"/>
          <w:sz w:val="24"/>
          <w:szCs w:val="24"/>
        </w:rPr>
        <w:t>t</w:t>
      </w:r>
      <w:proofErr w:type="gramEnd"/>
      <w:r w:rsidRPr="008D1389">
        <w:rPr>
          <w:rFonts w:ascii="Times New Roman" w:hAnsi="Times New Roman" w:cs="Times New Roman"/>
          <w:sz w:val="24"/>
          <w:szCs w:val="24"/>
        </w:rPr>
        <w:t xml:space="preserve"> : le pas de temps.</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 xml:space="preserve">Le volume dans la retenue : </w:t>
      </w:r>
    </w:p>
    <w:p w:rsidR="00CD3AFF" w:rsidRPr="008D1389" w:rsidRDefault="00CD3AFF" w:rsidP="00AB7788">
      <w:pPr>
        <w:spacing w:line="360" w:lineRule="auto"/>
        <w:jc w:val="center"/>
        <w:rPr>
          <w:rFonts w:ascii="Times New Roman" w:hAnsi="Times New Roman" w:cs="Times New Roman"/>
          <w:sz w:val="24"/>
          <w:szCs w:val="24"/>
        </w:rPr>
      </w:pPr>
      <w:r w:rsidRPr="008D1389">
        <w:rPr>
          <w:rFonts w:ascii="Times New Roman" w:hAnsi="Times New Roman" w:cs="Times New Roman"/>
          <w:sz w:val="24"/>
          <w:szCs w:val="24"/>
        </w:rPr>
        <w:object w:dxaOrig="4599" w:dyaOrig="380">
          <v:shape id="_x0000_i1031" type="#_x0000_t75" style="width:230.25pt;height:18.75pt" o:ole="" fillcolor="window">
            <v:imagedata r:id="rId21" o:title=""/>
          </v:shape>
          <o:OLEObject Type="Embed" ProgID="Equation.3" ShapeID="_x0000_i1031" DrawAspect="Content" ObjectID="_1433618418" r:id="rId22"/>
        </w:object>
      </w:r>
    </w:p>
    <w:p w:rsidR="00CD3AFF" w:rsidRDefault="00CD3AFF" w:rsidP="00CD3AFF">
      <w:pPr>
        <w:tabs>
          <w:tab w:val="left" w:pos="8190"/>
        </w:tabs>
        <w:rPr>
          <w:rFonts w:ascii="Times New Roman" w:hAnsi="Times New Roman" w:cs="Times New Roman"/>
          <w:sz w:val="24"/>
          <w:szCs w:val="24"/>
        </w:rPr>
      </w:pPr>
      <w:r>
        <w:rPr>
          <w:rFonts w:ascii="Times New Roman" w:hAnsi="Times New Roman" w:cs="Times New Roman"/>
          <w:sz w:val="24"/>
          <w:szCs w:val="24"/>
        </w:rPr>
        <w:t>Les calculs de laminage de crue de chantier sont présentés dans l’annexe.</w:t>
      </w:r>
    </w:p>
    <w:p w:rsidR="00AB7788" w:rsidRDefault="00AB7788" w:rsidP="00CD3AFF">
      <w:pPr>
        <w:tabs>
          <w:tab w:val="left" w:pos="8190"/>
        </w:tabs>
        <w:rPr>
          <w:rFonts w:ascii="Times New Roman" w:hAnsi="Times New Roman" w:cs="Times New Roman"/>
          <w:sz w:val="24"/>
          <w:szCs w:val="24"/>
        </w:rPr>
      </w:pPr>
    </w:p>
    <w:p w:rsidR="00AB7788" w:rsidRDefault="00AB7788" w:rsidP="00CD3AFF">
      <w:pPr>
        <w:tabs>
          <w:tab w:val="left" w:pos="8190"/>
        </w:tabs>
        <w:rPr>
          <w:rFonts w:ascii="Times New Roman" w:hAnsi="Times New Roman" w:cs="Times New Roman"/>
          <w:sz w:val="24"/>
          <w:szCs w:val="24"/>
        </w:rPr>
      </w:pPr>
    </w:p>
    <w:p w:rsidR="00AB7788" w:rsidRDefault="00AB7788" w:rsidP="00CD3AFF">
      <w:pPr>
        <w:tabs>
          <w:tab w:val="left" w:pos="8190"/>
        </w:tabs>
        <w:rPr>
          <w:rFonts w:ascii="Times New Roman" w:hAnsi="Times New Roman" w:cs="Times New Roman"/>
          <w:sz w:val="24"/>
          <w:szCs w:val="24"/>
        </w:rPr>
      </w:pPr>
    </w:p>
    <w:p w:rsidR="00CD3AFF" w:rsidRPr="009B4BAA" w:rsidRDefault="00CD3AFF" w:rsidP="00CD3AFF">
      <w:pPr>
        <w:tabs>
          <w:tab w:val="left" w:pos="8190"/>
        </w:tabs>
        <w:rPr>
          <w:rFonts w:ascii="Times New Roman" w:hAnsi="Times New Roman" w:cs="Times New Roman"/>
          <w:sz w:val="24"/>
          <w:szCs w:val="24"/>
        </w:rPr>
      </w:pPr>
    </w:p>
    <w:tbl>
      <w:tblPr>
        <w:tblStyle w:val="Grilledutableau"/>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518"/>
        <w:gridCol w:w="1418"/>
        <w:gridCol w:w="1590"/>
        <w:gridCol w:w="1843"/>
        <w:gridCol w:w="1843"/>
      </w:tblGrid>
      <w:tr w:rsidR="00CD3AFF" w:rsidTr="00CD3AFF">
        <w:trPr>
          <w:trHeight w:val="660"/>
        </w:trPr>
        <w:tc>
          <w:tcPr>
            <w:tcW w:w="2518"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sidRPr="007353D9">
              <w:rPr>
                <w:rFonts w:asciiTheme="majorBidi" w:eastAsia="Times New Roman" w:hAnsiTheme="majorBidi" w:cstheme="majorBidi"/>
                <w:b/>
                <w:iCs/>
                <w:spacing w:val="20"/>
                <w:sz w:val="24"/>
                <w:szCs w:val="24"/>
                <w:lang w:eastAsia="fr-FR"/>
              </w:rPr>
              <w:lastRenderedPageBreak/>
              <w:t>L</w:t>
            </w:r>
            <w:r>
              <w:rPr>
                <w:rFonts w:asciiTheme="majorBidi" w:eastAsia="Times New Roman" w:hAnsiTheme="majorBidi" w:cstheme="majorBidi"/>
                <w:b/>
                <w:iCs/>
                <w:spacing w:val="20"/>
                <w:sz w:val="24"/>
                <w:szCs w:val="24"/>
                <w:lang w:eastAsia="fr-FR"/>
              </w:rPr>
              <w:t>argeur b(m)</w:t>
            </w:r>
          </w:p>
        </w:tc>
        <w:tc>
          <w:tcPr>
            <w:tcW w:w="1418"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2</w:t>
            </w:r>
          </w:p>
        </w:tc>
        <w:tc>
          <w:tcPr>
            <w:tcW w:w="1590"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3</w:t>
            </w:r>
          </w:p>
        </w:tc>
        <w:tc>
          <w:tcPr>
            <w:tcW w:w="1843"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4</w:t>
            </w:r>
          </w:p>
        </w:tc>
        <w:tc>
          <w:tcPr>
            <w:tcW w:w="1843"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5</w:t>
            </w:r>
          </w:p>
        </w:tc>
      </w:tr>
      <w:tr w:rsidR="00CD3AFF" w:rsidTr="00CD3AFF">
        <w:trPr>
          <w:trHeight w:val="698"/>
        </w:trPr>
        <w:tc>
          <w:tcPr>
            <w:tcW w:w="2518" w:type="dxa"/>
          </w:tcPr>
          <w:p w:rsidR="00CD3AFF"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Hauteur laminée</w:t>
            </w:r>
          </w:p>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(m)</w:t>
            </w:r>
          </w:p>
        </w:tc>
        <w:tc>
          <w:tcPr>
            <w:tcW w:w="1418" w:type="dxa"/>
          </w:tcPr>
          <w:p w:rsidR="00CD3AFF" w:rsidRPr="007353D9" w:rsidRDefault="00CD3AFF" w:rsidP="00CD3AFF">
            <w:pPr>
              <w:spacing w:line="360" w:lineRule="auto"/>
              <w:jc w:val="lowKashida"/>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 xml:space="preserve">     4,24</w:t>
            </w:r>
          </w:p>
          <w:p w:rsidR="00CD3AFF" w:rsidRPr="00F17DA1" w:rsidRDefault="00CD3AFF" w:rsidP="00CD3AFF">
            <w:pPr>
              <w:spacing w:line="360" w:lineRule="auto"/>
              <w:rPr>
                <w:rFonts w:asciiTheme="majorBidi" w:eastAsia="Times New Roman" w:hAnsiTheme="majorBidi" w:cstheme="majorBidi"/>
                <w:b/>
                <w:iCs/>
                <w:spacing w:val="20"/>
                <w:sz w:val="24"/>
                <w:szCs w:val="24"/>
                <w:lang w:eastAsia="fr-FR"/>
              </w:rPr>
            </w:pPr>
          </w:p>
        </w:tc>
        <w:tc>
          <w:tcPr>
            <w:tcW w:w="1590"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3,70</w:t>
            </w:r>
          </w:p>
        </w:tc>
        <w:tc>
          <w:tcPr>
            <w:tcW w:w="1843"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3,33</w:t>
            </w:r>
          </w:p>
        </w:tc>
        <w:tc>
          <w:tcPr>
            <w:tcW w:w="1843"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3,05</w:t>
            </w:r>
          </w:p>
        </w:tc>
      </w:tr>
      <w:tr w:rsidR="00CD3AFF" w:rsidTr="00CD3AFF">
        <w:trPr>
          <w:trHeight w:val="694"/>
        </w:trPr>
        <w:tc>
          <w:tcPr>
            <w:tcW w:w="2518" w:type="dxa"/>
          </w:tcPr>
          <w:p w:rsidR="00CD3AFF"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Débit laminé</w:t>
            </w:r>
          </w:p>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(m</w:t>
            </w:r>
            <w:r>
              <w:rPr>
                <w:rFonts w:asciiTheme="majorBidi" w:eastAsia="Times New Roman" w:hAnsiTheme="majorBidi" w:cstheme="majorBidi"/>
                <w:b/>
                <w:iCs/>
                <w:spacing w:val="20"/>
                <w:sz w:val="24"/>
                <w:szCs w:val="24"/>
                <w:vertAlign w:val="superscript"/>
                <w:lang w:eastAsia="fr-FR"/>
              </w:rPr>
              <w:t>3</w:t>
            </w:r>
            <w:r>
              <w:rPr>
                <w:rFonts w:asciiTheme="majorBidi" w:eastAsia="Times New Roman" w:hAnsiTheme="majorBidi" w:cstheme="majorBidi"/>
                <w:b/>
                <w:iCs/>
                <w:spacing w:val="20"/>
                <w:sz w:val="24"/>
                <w:szCs w:val="24"/>
                <w:lang w:eastAsia="fr-FR"/>
              </w:rPr>
              <w:t>/s)</w:t>
            </w:r>
          </w:p>
        </w:tc>
        <w:tc>
          <w:tcPr>
            <w:tcW w:w="1418"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32,48</w:t>
            </w:r>
          </w:p>
        </w:tc>
        <w:tc>
          <w:tcPr>
            <w:tcW w:w="1590"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39,64</w:t>
            </w:r>
          </w:p>
        </w:tc>
        <w:tc>
          <w:tcPr>
            <w:tcW w:w="1843"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45,12</w:t>
            </w:r>
          </w:p>
        </w:tc>
        <w:tc>
          <w:tcPr>
            <w:tcW w:w="1843"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49,44</w:t>
            </w:r>
          </w:p>
        </w:tc>
      </w:tr>
    </w:tbl>
    <w:p w:rsidR="00CD3AFF" w:rsidRDefault="00CD3AFF" w:rsidP="00CD3AFF">
      <w:pPr>
        <w:spacing w:after="0" w:line="360" w:lineRule="auto"/>
        <w:rPr>
          <w:rFonts w:asciiTheme="majorBidi" w:eastAsia="Times New Roman" w:hAnsiTheme="majorBidi" w:cstheme="majorBidi"/>
          <w:b/>
          <w:i/>
          <w:spacing w:val="20"/>
          <w:sz w:val="24"/>
          <w:szCs w:val="24"/>
          <w:lang w:eastAsia="fr-FR"/>
        </w:rPr>
      </w:pPr>
    </w:p>
    <w:p w:rsidR="00CD3AFF" w:rsidRPr="00C41460" w:rsidRDefault="00CD3AFF" w:rsidP="00C41460">
      <w:pPr>
        <w:spacing w:line="360" w:lineRule="auto"/>
        <w:jc w:val="center"/>
        <w:rPr>
          <w:rFonts w:asciiTheme="majorBidi" w:hAnsiTheme="majorBidi" w:cstheme="majorBidi"/>
          <w:b/>
          <w:bCs/>
        </w:rPr>
      </w:pPr>
      <w:r w:rsidRPr="00C41460">
        <w:rPr>
          <w:rFonts w:asciiTheme="majorBidi" w:hAnsiTheme="majorBidi" w:cstheme="majorBidi"/>
          <w:b/>
          <w:bCs/>
        </w:rPr>
        <w:t>Tableau N°III.01 : Résultats de laminage (NNR=6m)</w:t>
      </w:r>
    </w:p>
    <w:p w:rsidR="00CD3AFF" w:rsidRPr="000A03F7" w:rsidRDefault="00CD3AFF" w:rsidP="00CD3AFF">
      <w:pPr>
        <w:spacing w:line="480" w:lineRule="auto"/>
        <w:rPr>
          <w:rFonts w:ascii="Times New Roman" w:hAnsi="Times New Roman" w:cs="Times New Roman"/>
          <w:b/>
          <w:bCs/>
          <w:sz w:val="24"/>
          <w:szCs w:val="24"/>
        </w:rPr>
      </w:pPr>
      <w:r w:rsidRPr="000A03F7">
        <w:rPr>
          <w:rFonts w:ascii="Times New Roman" w:hAnsi="Times New Roman" w:cs="Times New Roman"/>
          <w:b/>
          <w:bCs/>
          <w:sz w:val="24"/>
          <w:szCs w:val="24"/>
        </w:rPr>
        <w:t>III-3-</w:t>
      </w:r>
      <w:r>
        <w:rPr>
          <w:rFonts w:ascii="Times New Roman" w:hAnsi="Times New Roman" w:cs="Times New Roman"/>
          <w:b/>
          <w:bCs/>
          <w:sz w:val="24"/>
          <w:szCs w:val="24"/>
        </w:rPr>
        <w:t>1-3</w:t>
      </w:r>
      <w:r w:rsidRPr="000A03F7">
        <w:rPr>
          <w:rFonts w:ascii="Times New Roman" w:hAnsi="Times New Roman" w:cs="Times New Roman"/>
          <w:b/>
          <w:bCs/>
          <w:sz w:val="24"/>
          <w:szCs w:val="24"/>
        </w:rPr>
        <w:t xml:space="preserve">- </w:t>
      </w:r>
      <w:r>
        <w:rPr>
          <w:rFonts w:ascii="Times New Roman" w:hAnsi="Times New Roman" w:cs="Times New Roman"/>
          <w:b/>
          <w:bCs/>
          <w:sz w:val="24"/>
          <w:szCs w:val="24"/>
        </w:rPr>
        <w:t>Définition du profil du batardeau pour cette variante (Cote NNR = 1086 m) </w:t>
      </w:r>
    </w:p>
    <w:p w:rsidR="00CD3AFF" w:rsidRDefault="00CD3AFF" w:rsidP="00CD3AFF">
      <w:pPr>
        <w:spacing w:line="480" w:lineRule="auto"/>
        <w:rPr>
          <w:rFonts w:ascii="Times New Roman" w:hAnsi="Times New Roman" w:cs="Times New Roman"/>
          <w:b/>
          <w:bCs/>
          <w:sz w:val="24"/>
          <w:szCs w:val="24"/>
        </w:rPr>
      </w:pPr>
      <w:r>
        <w:rPr>
          <w:rFonts w:ascii="Times New Roman" w:hAnsi="Times New Roman" w:cs="Times New Roman"/>
          <w:b/>
          <w:bCs/>
          <w:sz w:val="24"/>
          <w:szCs w:val="24"/>
        </w:rPr>
        <w:t>III-3-1-3</w:t>
      </w:r>
      <w:r w:rsidRPr="000A03F7">
        <w:rPr>
          <w:rFonts w:ascii="Times New Roman" w:hAnsi="Times New Roman" w:cs="Times New Roman"/>
          <w:b/>
          <w:bCs/>
          <w:sz w:val="24"/>
          <w:szCs w:val="24"/>
        </w:rPr>
        <w:t>-</w:t>
      </w:r>
      <w:r>
        <w:rPr>
          <w:rFonts w:ascii="Times New Roman" w:hAnsi="Times New Roman" w:cs="Times New Roman"/>
          <w:b/>
          <w:bCs/>
          <w:sz w:val="24"/>
          <w:szCs w:val="24"/>
        </w:rPr>
        <w:t>1-</w:t>
      </w:r>
      <w:r w:rsidRPr="000A03F7">
        <w:rPr>
          <w:rFonts w:ascii="Times New Roman" w:hAnsi="Times New Roman" w:cs="Times New Roman"/>
          <w:b/>
          <w:bCs/>
          <w:sz w:val="24"/>
          <w:szCs w:val="24"/>
        </w:rPr>
        <w:t xml:space="preserve"> Calcul de la revanche du batardeau</w:t>
      </w:r>
      <w:r>
        <w:rPr>
          <w:rFonts w:ascii="Times New Roman" w:hAnsi="Times New Roman" w:cs="Times New Roman"/>
          <w:b/>
          <w:bCs/>
          <w:sz w:val="24"/>
          <w:szCs w:val="24"/>
        </w:rPr>
        <w:t> </w:t>
      </w:r>
    </w:p>
    <w:p w:rsidR="00CD3AFF" w:rsidRPr="000A03F7" w:rsidRDefault="00CD3AFF" w:rsidP="00CD3AFF">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a) Formule de Stevenson </w:t>
      </w:r>
    </w:p>
    <w:p w:rsidR="00CD3AFF" w:rsidRPr="000A03F7" w:rsidRDefault="00CD3AFF" w:rsidP="00CD3AFF">
      <w:pPr>
        <w:spacing w:line="360" w:lineRule="auto"/>
        <w:jc w:val="center"/>
        <w:rPr>
          <w:rFonts w:ascii="Times New Roman" w:hAnsi="Times New Roman" w:cs="Times New Roman"/>
          <w:sz w:val="24"/>
          <w:szCs w:val="24"/>
        </w:rPr>
      </w:pPr>
      <w:r w:rsidRPr="000A03F7">
        <w:rPr>
          <w:rFonts w:ascii="Times New Roman" w:hAnsi="Times New Roman" w:cs="Times New Roman"/>
          <w:sz w:val="24"/>
          <w:szCs w:val="24"/>
        </w:rPr>
        <w:object w:dxaOrig="1780" w:dyaOrig="760">
          <v:shape id="_x0000_i1032" type="#_x0000_t75" style="width:89.25pt;height:38.25pt" o:ole="" fillcolor="window">
            <v:imagedata r:id="rId23" o:title=""/>
          </v:shape>
          <o:OLEObject Type="Embed" ProgID="Equation.3" ShapeID="_x0000_i1032" DrawAspect="Content" ObjectID="_1433618419" r:id="rId24"/>
        </w:objec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V: Vitesse de propagation des vagues (m/s);</w: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H : Hauteur des vagues (m);</w:t>
      </w:r>
    </w:p>
    <w:p w:rsidR="00CD3AFF" w:rsidRPr="0037209E" w:rsidRDefault="00CD3AFF" w:rsidP="00CD3AFF">
      <w:pPr>
        <w:spacing w:line="360" w:lineRule="auto"/>
        <w:jc w:val="center"/>
        <w:rPr>
          <w:rFonts w:ascii="Times New Roman" w:hAnsi="Times New Roman" w:cs="Times New Roman"/>
          <w:sz w:val="24"/>
          <w:szCs w:val="24"/>
          <w:lang w:val="en-US"/>
        </w:rPr>
      </w:pPr>
      <w:r w:rsidRPr="000A03F7">
        <w:rPr>
          <w:rFonts w:ascii="Times New Roman" w:hAnsi="Times New Roman" w:cs="Times New Roman"/>
          <w:sz w:val="24"/>
          <w:szCs w:val="24"/>
        </w:rPr>
        <w:object w:dxaOrig="3019" w:dyaOrig="400">
          <v:shape id="_x0000_i1033" type="#_x0000_t75" style="width:150.75pt;height:20.25pt" o:ole="" fillcolor="window">
            <v:imagedata r:id="rId25" o:title=""/>
          </v:shape>
          <o:OLEObject Type="Embed" ProgID="Equation.3" ShapeID="_x0000_i1033" DrawAspect="Content" ObjectID="_1433618420" r:id="rId26"/>
        </w:object>
      </w:r>
    </w:p>
    <w:p w:rsidR="00CD3AFF" w:rsidRPr="000A03F7" w:rsidRDefault="00CD3AFF" w:rsidP="00CD3AFF">
      <w:pPr>
        <w:spacing w:line="360" w:lineRule="auto"/>
        <w:rPr>
          <w:rFonts w:ascii="Times New Roman" w:hAnsi="Times New Roman" w:cs="Times New Roman"/>
          <w:sz w:val="24"/>
          <w:szCs w:val="24"/>
          <w:lang w:val="en-US"/>
        </w:rPr>
      </w:pPr>
      <w:r w:rsidRPr="000A03F7">
        <w:rPr>
          <w:rFonts w:ascii="Times New Roman" w:hAnsi="Times New Roman" w:cs="Times New Roman"/>
          <w:sz w:val="24"/>
          <w:szCs w:val="24"/>
          <w:lang w:val="en-US"/>
        </w:rPr>
        <w:t>F: Fetch en Km, F=0.</w:t>
      </w:r>
      <w:r>
        <w:rPr>
          <w:rFonts w:ascii="Times New Roman" w:hAnsi="Times New Roman" w:cs="Times New Roman"/>
          <w:sz w:val="24"/>
          <w:szCs w:val="24"/>
          <w:lang w:val="en-US"/>
        </w:rPr>
        <w:t>5</w:t>
      </w:r>
      <w:r w:rsidRPr="000A03F7">
        <w:rPr>
          <w:rFonts w:ascii="Times New Roman" w:hAnsi="Times New Roman" w:cs="Times New Roman"/>
          <w:sz w:val="24"/>
          <w:szCs w:val="24"/>
          <w:lang w:val="en-US"/>
        </w:rPr>
        <w:t xml:space="preserve"> Km</w:t>
      </w:r>
    </w:p>
    <w:p w:rsidR="00CD3AFF" w:rsidRPr="0037209E" w:rsidRDefault="00CD3AFF" w:rsidP="00CD3AFF">
      <w:pPr>
        <w:spacing w:line="360" w:lineRule="auto"/>
        <w:rPr>
          <w:rFonts w:ascii="Times New Roman" w:hAnsi="Times New Roman" w:cs="Times New Roman"/>
          <w:sz w:val="24"/>
          <w:szCs w:val="24"/>
          <w:lang w:val="en-US"/>
        </w:rPr>
      </w:pPr>
      <w:r w:rsidRPr="0037209E">
        <w:rPr>
          <w:rFonts w:ascii="Times New Roman" w:hAnsi="Times New Roman" w:cs="Times New Roman"/>
          <w:sz w:val="24"/>
          <w:szCs w:val="24"/>
          <w:lang w:val="en-US"/>
        </w:rPr>
        <w:t>AN: H= 0</w:t>
      </w:r>
      <w:proofErr w:type="gramStart"/>
      <w:r w:rsidRPr="0037209E">
        <w:rPr>
          <w:rFonts w:ascii="Times New Roman" w:hAnsi="Times New Roman" w:cs="Times New Roman"/>
          <w:sz w:val="24"/>
          <w:szCs w:val="24"/>
          <w:lang w:val="en-US"/>
        </w:rPr>
        <w:t>,78</w:t>
      </w:r>
      <w:proofErr w:type="gramEnd"/>
      <w:r w:rsidRPr="0037209E">
        <w:rPr>
          <w:rFonts w:ascii="Times New Roman" w:hAnsi="Times New Roman" w:cs="Times New Roman"/>
          <w:sz w:val="24"/>
          <w:szCs w:val="24"/>
          <w:lang w:val="en-US"/>
        </w:rPr>
        <w:t xml:space="preserve"> m;</w:t>
      </w:r>
    </w:p>
    <w:p w:rsidR="00CD3AFF" w:rsidRPr="0037209E" w:rsidRDefault="00CD3AFF" w:rsidP="00CD3AFF">
      <w:pPr>
        <w:spacing w:line="360" w:lineRule="auto"/>
        <w:jc w:val="center"/>
        <w:rPr>
          <w:rFonts w:ascii="Times New Roman" w:hAnsi="Times New Roman" w:cs="Times New Roman"/>
          <w:sz w:val="24"/>
          <w:szCs w:val="24"/>
          <w:lang w:val="en-US"/>
        </w:rPr>
      </w:pPr>
      <w:r w:rsidRPr="0037209E">
        <w:rPr>
          <w:rFonts w:ascii="Times New Roman" w:hAnsi="Times New Roman" w:cs="Times New Roman"/>
          <w:sz w:val="24"/>
          <w:szCs w:val="24"/>
          <w:lang w:val="en-US"/>
        </w:rPr>
        <w:t>V=1</w:t>
      </w:r>
      <w:proofErr w:type="gramStart"/>
      <w:r w:rsidRPr="0037209E">
        <w:rPr>
          <w:rFonts w:ascii="Times New Roman" w:hAnsi="Times New Roman" w:cs="Times New Roman"/>
          <w:sz w:val="24"/>
          <w:szCs w:val="24"/>
          <w:lang w:val="en-US"/>
        </w:rPr>
        <w:t>,5</w:t>
      </w:r>
      <w:proofErr w:type="gramEnd"/>
      <w:r w:rsidRPr="0037209E">
        <w:rPr>
          <w:rFonts w:ascii="Times New Roman" w:hAnsi="Times New Roman" w:cs="Times New Roman"/>
          <w:sz w:val="24"/>
          <w:szCs w:val="24"/>
          <w:lang w:val="en-US"/>
        </w:rPr>
        <w:t>+2H</w:t>
      </w:r>
    </w:p>
    <w:p w:rsidR="00CD3AFF" w:rsidRPr="0037209E" w:rsidRDefault="00CD3AFF" w:rsidP="00CD3AFF">
      <w:pPr>
        <w:spacing w:line="360" w:lineRule="auto"/>
        <w:rPr>
          <w:rFonts w:ascii="Times New Roman" w:hAnsi="Times New Roman" w:cs="Times New Roman"/>
          <w:sz w:val="24"/>
          <w:szCs w:val="24"/>
          <w:lang w:val="en-US"/>
        </w:rPr>
      </w:pPr>
      <w:r w:rsidRPr="006B196B">
        <w:rPr>
          <w:rFonts w:ascii="Times New Roman" w:hAnsi="Times New Roman" w:cs="Times New Roman"/>
          <w:sz w:val="24"/>
          <w:szCs w:val="24"/>
          <w:lang w:val="en-US"/>
        </w:rPr>
        <w:t>AN</w:t>
      </w:r>
      <w:r>
        <w:rPr>
          <w:rFonts w:ascii="Times New Roman" w:hAnsi="Times New Roman" w:cs="Times New Roman"/>
          <w:sz w:val="24"/>
          <w:szCs w:val="24"/>
          <w:lang w:val="en-US"/>
        </w:rPr>
        <w:t>:</w:t>
      </w:r>
      <w:r w:rsidRPr="006B196B">
        <w:rPr>
          <w:rFonts w:ascii="Times New Roman" w:hAnsi="Times New Roman" w:cs="Times New Roman"/>
          <w:sz w:val="24"/>
          <w:szCs w:val="24"/>
          <w:lang w:val="en-US"/>
        </w:rPr>
        <w:t xml:space="preserve"> V=3, 06</w:t>
      </w:r>
      <w:r w:rsidRPr="0037209E">
        <w:rPr>
          <w:rFonts w:ascii="Times New Roman" w:hAnsi="Times New Roman" w:cs="Times New Roman"/>
          <w:sz w:val="24"/>
          <w:szCs w:val="24"/>
          <w:lang w:val="en-US"/>
        </w:rPr>
        <w:t xml:space="preserve"> m/s;</w:t>
      </w:r>
    </w:p>
    <w:p w:rsidR="00CD3AFF" w:rsidRPr="006B196B" w:rsidRDefault="00CD3AFF" w:rsidP="00CD3AFF">
      <w:pPr>
        <w:spacing w:line="360" w:lineRule="auto"/>
        <w:rPr>
          <w:rFonts w:ascii="Times New Roman" w:hAnsi="Times New Roman" w:cs="Times New Roman"/>
          <w:sz w:val="24"/>
          <w:szCs w:val="24"/>
        </w:rPr>
      </w:pPr>
      <w:r w:rsidRPr="006B196B">
        <w:rPr>
          <w:rFonts w:ascii="Times New Roman" w:hAnsi="Times New Roman" w:cs="Times New Roman"/>
          <w:sz w:val="24"/>
          <w:szCs w:val="24"/>
        </w:rPr>
        <w:t xml:space="preserve">D’où: </w:t>
      </w:r>
      <w:r w:rsidRPr="006B196B">
        <w:rPr>
          <w:rFonts w:ascii="Times New Roman" w:hAnsi="Times New Roman" w:cs="Times New Roman"/>
          <w:b/>
          <w:bCs/>
          <w:sz w:val="24"/>
          <w:szCs w:val="24"/>
        </w:rPr>
        <w:t>R=1,06m</w:t>
      </w:r>
    </w:p>
    <w:p w:rsidR="00CD3AFF" w:rsidRPr="006B196B" w:rsidRDefault="00CD3AFF" w:rsidP="00CD3AFF">
      <w:pPr>
        <w:spacing w:line="360" w:lineRule="auto"/>
        <w:rPr>
          <w:rFonts w:ascii="Times New Roman" w:hAnsi="Times New Roman" w:cs="Times New Roman"/>
          <w:sz w:val="24"/>
          <w:szCs w:val="24"/>
        </w:rPr>
      </w:pPr>
      <w:r>
        <w:rPr>
          <w:rFonts w:ascii="Times New Roman" w:hAnsi="Times New Roman" w:cs="Times New Roman"/>
          <w:b/>
          <w:bCs/>
          <w:sz w:val="24"/>
          <w:szCs w:val="24"/>
        </w:rPr>
        <w:t>b)</w:t>
      </w:r>
      <w:r w:rsidRPr="006B196B">
        <w:rPr>
          <w:rFonts w:ascii="Times New Roman" w:hAnsi="Times New Roman" w:cs="Times New Roman"/>
          <w:b/>
          <w:bCs/>
          <w:sz w:val="24"/>
          <w:szCs w:val="24"/>
        </w:rPr>
        <w:t xml:space="preserve"> Formule de MALLET-PAQUANT</w:t>
      </w:r>
      <w:r>
        <w:rPr>
          <w:rFonts w:ascii="Times New Roman" w:hAnsi="Times New Roman" w:cs="Times New Roman"/>
          <w:b/>
          <w:bCs/>
          <w:sz w:val="24"/>
          <w:szCs w:val="24"/>
        </w:rPr>
        <w:t> </w:t>
      </w:r>
      <w:r w:rsidRPr="006B196B">
        <w:rPr>
          <w:rFonts w:ascii="Times New Roman" w:hAnsi="Times New Roman" w:cs="Times New Roman"/>
          <w:b/>
          <w:bCs/>
          <w:sz w:val="24"/>
          <w:szCs w:val="24"/>
        </w:rPr>
        <w:t xml:space="preserve"> </w:t>
      </w:r>
    </w:p>
    <w:p w:rsidR="00CD3AFF" w:rsidRPr="000A03F7" w:rsidRDefault="00CD3AFF" w:rsidP="00CD3AFF">
      <w:pPr>
        <w:spacing w:line="360" w:lineRule="auto"/>
        <w:jc w:val="center"/>
        <w:rPr>
          <w:rFonts w:ascii="Times New Roman" w:hAnsi="Times New Roman" w:cs="Times New Roman"/>
          <w:sz w:val="24"/>
          <w:szCs w:val="24"/>
        </w:rPr>
      </w:pPr>
      <w:r w:rsidRPr="000A03F7">
        <w:rPr>
          <w:rFonts w:ascii="Times New Roman" w:hAnsi="Times New Roman" w:cs="Times New Roman"/>
          <w:sz w:val="24"/>
          <w:szCs w:val="24"/>
        </w:rPr>
        <w:object w:dxaOrig="1480" w:dyaOrig="760">
          <v:shape id="_x0000_i1034" type="#_x0000_t75" style="width:73.5pt;height:38.25pt" o:ole="" fillcolor="window">
            <v:imagedata r:id="rId27" o:title=""/>
          </v:shape>
          <o:OLEObject Type="Embed" ProgID="Equation.3" ShapeID="_x0000_i1034" DrawAspect="Content" ObjectID="_1433618421" r:id="rId28"/>
        </w:object>
      </w:r>
    </w:p>
    <w:p w:rsidR="00CD3AFF" w:rsidRPr="000A03F7" w:rsidRDefault="00CD3AFF" w:rsidP="00CD3AFF">
      <w:pPr>
        <w:spacing w:line="360" w:lineRule="auto"/>
        <w:rPr>
          <w:rFonts w:ascii="Times New Roman" w:hAnsi="Times New Roman" w:cs="Times New Roman"/>
          <w:sz w:val="24"/>
          <w:szCs w:val="24"/>
        </w:rPr>
      </w:pPr>
      <w:proofErr w:type="spellStart"/>
      <w:r w:rsidRPr="000A03F7">
        <w:rPr>
          <w:rFonts w:ascii="Times New Roman" w:hAnsi="Times New Roman" w:cs="Times New Roman"/>
          <w:sz w:val="24"/>
          <w:szCs w:val="24"/>
        </w:rPr>
        <w:t>Hv</w:t>
      </w:r>
      <w:proofErr w:type="spellEnd"/>
      <w:r w:rsidRPr="000A03F7">
        <w:rPr>
          <w:rFonts w:ascii="Times New Roman" w:hAnsi="Times New Roman" w:cs="Times New Roman"/>
          <w:sz w:val="24"/>
          <w:szCs w:val="24"/>
        </w:rPr>
        <w:t>: Hauteur des vagues (m);</w: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lastRenderedPageBreak/>
        <w:t>V : Vitesse de propagation des vagues (m/s);</w:t>
      </w:r>
    </w:p>
    <w:p w:rsidR="00CD3AFF" w:rsidRPr="00652E62" w:rsidRDefault="00CD3AFF" w:rsidP="00CD3AFF">
      <w:pPr>
        <w:spacing w:line="360" w:lineRule="auto"/>
        <w:jc w:val="center"/>
        <w:rPr>
          <w:rFonts w:ascii="Times New Roman" w:hAnsi="Times New Roman" w:cs="Times New Roman"/>
          <w:sz w:val="24"/>
          <w:szCs w:val="24"/>
        </w:rPr>
      </w:pPr>
      <w:r w:rsidRPr="000A03F7">
        <w:rPr>
          <w:rFonts w:ascii="Times New Roman" w:hAnsi="Times New Roman" w:cs="Times New Roman"/>
          <w:sz w:val="24"/>
          <w:szCs w:val="24"/>
        </w:rPr>
        <w:object w:dxaOrig="1600" w:dyaOrig="680">
          <v:shape id="_x0000_i1035" type="#_x0000_t75" style="width:79.5pt;height:33.75pt" o:ole="" fillcolor="window">
            <v:imagedata r:id="rId29" o:title=""/>
          </v:shape>
          <o:OLEObject Type="Embed" ProgID="Equation.3" ShapeID="_x0000_i1035" DrawAspect="Content" ObjectID="_1433618422" r:id="rId30"/>
        </w:object>
      </w:r>
    </w:p>
    <w:p w:rsidR="00CD3AFF" w:rsidRPr="00CD3AFF" w:rsidRDefault="00CD3AFF" w:rsidP="00CD3AFF">
      <w:pPr>
        <w:spacing w:line="360" w:lineRule="auto"/>
        <w:rPr>
          <w:rFonts w:ascii="Times New Roman" w:hAnsi="Times New Roman" w:cs="Times New Roman"/>
          <w:sz w:val="24"/>
          <w:szCs w:val="24"/>
          <w:lang w:val="en-US"/>
        </w:rPr>
      </w:pPr>
      <w:r w:rsidRPr="00CD3AFF">
        <w:rPr>
          <w:rFonts w:ascii="Times New Roman" w:hAnsi="Times New Roman" w:cs="Times New Roman"/>
          <w:sz w:val="24"/>
          <w:szCs w:val="24"/>
          <w:lang w:val="en-US"/>
        </w:rPr>
        <w:t>F=0.5 Km;</w:t>
      </w:r>
    </w:p>
    <w:p w:rsidR="00CD3AFF" w:rsidRPr="00CD3AFF" w:rsidRDefault="00CD3AFF" w:rsidP="00CD3AFF">
      <w:pPr>
        <w:spacing w:line="360" w:lineRule="auto"/>
        <w:rPr>
          <w:rFonts w:ascii="Times New Roman" w:hAnsi="Times New Roman" w:cs="Times New Roman"/>
          <w:sz w:val="24"/>
          <w:szCs w:val="24"/>
          <w:lang w:val="en-US"/>
        </w:rPr>
      </w:pPr>
      <w:r w:rsidRPr="00CD3AFF">
        <w:rPr>
          <w:rFonts w:ascii="Times New Roman" w:hAnsi="Times New Roman" w:cs="Times New Roman"/>
          <w:sz w:val="24"/>
          <w:szCs w:val="24"/>
          <w:lang w:val="en-US"/>
        </w:rPr>
        <w:t xml:space="preserve">AN: </w:t>
      </w:r>
      <w:proofErr w:type="spellStart"/>
      <w:r w:rsidRPr="00CD3AFF">
        <w:rPr>
          <w:rFonts w:ascii="Times New Roman" w:hAnsi="Times New Roman" w:cs="Times New Roman"/>
          <w:sz w:val="24"/>
          <w:szCs w:val="24"/>
          <w:lang w:val="en-US"/>
        </w:rPr>
        <w:t>Hv</w:t>
      </w:r>
      <w:proofErr w:type="spellEnd"/>
      <w:r w:rsidRPr="00CD3AFF">
        <w:rPr>
          <w:rFonts w:ascii="Times New Roman" w:hAnsi="Times New Roman" w:cs="Times New Roman"/>
          <w:sz w:val="24"/>
          <w:szCs w:val="24"/>
          <w:lang w:val="en-US"/>
        </w:rPr>
        <w:t>=0, 73 m</w:t>
      </w:r>
    </w:p>
    <w:p w:rsidR="00CD3AFF" w:rsidRPr="00CD3AFF" w:rsidRDefault="00CD3AFF" w:rsidP="00CD3AFF">
      <w:pPr>
        <w:spacing w:line="360" w:lineRule="auto"/>
        <w:jc w:val="both"/>
        <w:rPr>
          <w:rFonts w:ascii="Times New Roman" w:hAnsi="Times New Roman" w:cs="Times New Roman"/>
          <w:b/>
          <w:bCs/>
          <w:sz w:val="24"/>
          <w:szCs w:val="24"/>
          <w:lang w:val="en-US"/>
        </w:rPr>
      </w:pPr>
      <w:r w:rsidRPr="00E811A9">
        <w:rPr>
          <w:rFonts w:ascii="Times New Roman" w:hAnsi="Times New Roman" w:cs="Times New Roman"/>
          <w:position w:val="-24"/>
          <w:sz w:val="24"/>
          <w:szCs w:val="24"/>
        </w:rPr>
        <w:object w:dxaOrig="2400" w:dyaOrig="620">
          <v:shape id="_x0000_i1036" type="#_x0000_t75" style="width:120pt;height:30.75pt" o:ole="" fillcolor="window">
            <v:imagedata r:id="rId31" o:title=""/>
          </v:shape>
          <o:OLEObject Type="Embed" ProgID="Equation.3" ShapeID="_x0000_i1036" DrawAspect="Content" ObjectID="_1433618423" r:id="rId32"/>
        </w:object>
      </w:r>
      <w:r w:rsidRPr="00CD3AFF">
        <w:rPr>
          <w:rFonts w:ascii="Times New Roman" w:hAnsi="Times New Roman" w:cs="Times New Roman"/>
          <w:sz w:val="24"/>
          <w:szCs w:val="24"/>
          <w:lang w:val="en-US"/>
        </w:rPr>
        <w:t xml:space="preserve">      AN: </w:t>
      </w:r>
      <w:r w:rsidRPr="00CD3AFF">
        <w:rPr>
          <w:rFonts w:ascii="Times New Roman" w:hAnsi="Times New Roman" w:cs="Times New Roman"/>
          <w:b/>
          <w:bCs/>
          <w:sz w:val="24"/>
          <w:szCs w:val="24"/>
          <w:lang w:val="en-US"/>
        </w:rPr>
        <w:t>R=0, 93 m</w:t>
      </w:r>
    </w:p>
    <w:p w:rsidR="00CD3AFF" w:rsidRPr="00E811A9" w:rsidRDefault="00CD3AFF" w:rsidP="00CD3AFF">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c)</w:t>
      </w:r>
      <w:r w:rsidRPr="00E811A9">
        <w:rPr>
          <w:rFonts w:ascii="Times New Roman" w:hAnsi="Times New Roman" w:cs="Times New Roman"/>
          <w:b/>
          <w:bCs/>
          <w:sz w:val="24"/>
          <w:szCs w:val="24"/>
        </w:rPr>
        <w:t xml:space="preserve"> Formule simplifiée</w:t>
      </w:r>
      <w:r>
        <w:rPr>
          <w:rFonts w:ascii="Times New Roman" w:hAnsi="Times New Roman" w:cs="Times New Roman"/>
          <w:b/>
          <w:bCs/>
          <w:sz w:val="24"/>
          <w:szCs w:val="24"/>
        </w:rPr>
        <w:t> </w:t>
      </w:r>
    </w:p>
    <w:p w:rsidR="00CD3AFF" w:rsidRPr="000A03F7" w:rsidRDefault="00CD3AFF" w:rsidP="00CD3AFF">
      <w:pPr>
        <w:spacing w:line="360" w:lineRule="auto"/>
        <w:jc w:val="both"/>
        <w:rPr>
          <w:rFonts w:ascii="Times New Roman" w:hAnsi="Times New Roman" w:cs="Times New Roman"/>
          <w:sz w:val="24"/>
          <w:szCs w:val="24"/>
        </w:rPr>
      </w:pPr>
      <w:r w:rsidRPr="000A03F7">
        <w:rPr>
          <w:rFonts w:ascii="Times New Roman" w:hAnsi="Times New Roman" w:cs="Times New Roman"/>
          <w:sz w:val="24"/>
          <w:szCs w:val="24"/>
        </w:rPr>
        <w:object w:dxaOrig="1640" w:dyaOrig="400">
          <v:shape id="_x0000_i1037" type="#_x0000_t75" style="width:83.25pt;height:20.25pt" o:ole="" fillcolor="window">
            <v:imagedata r:id="rId33" o:title=""/>
          </v:shape>
          <o:OLEObject Type="Embed" ProgID="Equation.3" ShapeID="_x0000_i1037" DrawAspect="Content" ObjectID="_1433618424" r:id="rId34"/>
        </w:object>
      </w:r>
    </w:p>
    <w:p w:rsidR="00CD3AFF" w:rsidRPr="000A03F7" w:rsidRDefault="00CD3AFF" w:rsidP="00CD3AFF">
      <w:pPr>
        <w:spacing w:line="360" w:lineRule="auto"/>
        <w:jc w:val="both"/>
        <w:rPr>
          <w:rFonts w:ascii="Times New Roman" w:hAnsi="Times New Roman" w:cs="Times New Roman"/>
          <w:sz w:val="24"/>
          <w:szCs w:val="24"/>
        </w:rPr>
      </w:pPr>
      <w:proofErr w:type="gramStart"/>
      <w:r w:rsidRPr="000A03F7">
        <w:rPr>
          <w:rFonts w:ascii="Times New Roman" w:hAnsi="Times New Roman" w:cs="Times New Roman"/>
          <w:sz w:val="24"/>
          <w:szCs w:val="24"/>
        </w:rPr>
        <w:t>où</w:t>
      </w:r>
      <w:proofErr w:type="gramEnd"/>
      <w:r w:rsidRPr="000A03F7">
        <w:rPr>
          <w:rFonts w:ascii="Times New Roman" w:hAnsi="Times New Roman" w:cs="Times New Roman"/>
          <w:sz w:val="24"/>
          <w:szCs w:val="24"/>
        </w:rPr>
        <w:t xml:space="preserve"> </w:t>
      </w:r>
    </w:p>
    <w:p w:rsidR="00CD3AFF" w:rsidRPr="000A03F7" w:rsidRDefault="00CD3AFF" w:rsidP="00CD3AFF">
      <w:pPr>
        <w:spacing w:line="360" w:lineRule="auto"/>
        <w:jc w:val="both"/>
        <w:rPr>
          <w:rFonts w:ascii="Times New Roman" w:hAnsi="Times New Roman" w:cs="Times New Roman"/>
          <w:sz w:val="24"/>
          <w:szCs w:val="24"/>
        </w:rPr>
      </w:pPr>
      <w:r w:rsidRPr="000A03F7">
        <w:rPr>
          <w:rFonts w:ascii="Times New Roman" w:hAnsi="Times New Roman" w:cs="Times New Roman"/>
          <w:sz w:val="24"/>
          <w:szCs w:val="24"/>
        </w:rPr>
        <w:t>R: Revanche (m);</w:t>
      </w:r>
    </w:p>
    <w:p w:rsidR="00CD3AFF" w:rsidRPr="000A03F7" w:rsidRDefault="00CD3AFF" w:rsidP="00CD3AFF">
      <w:pPr>
        <w:spacing w:line="360" w:lineRule="auto"/>
        <w:jc w:val="both"/>
        <w:rPr>
          <w:rFonts w:ascii="Times New Roman" w:hAnsi="Times New Roman" w:cs="Times New Roman"/>
          <w:sz w:val="24"/>
          <w:szCs w:val="24"/>
        </w:rPr>
      </w:pPr>
      <w:r w:rsidRPr="000A03F7">
        <w:rPr>
          <w:rFonts w:ascii="Times New Roman" w:hAnsi="Times New Roman" w:cs="Times New Roman"/>
          <w:sz w:val="24"/>
          <w:szCs w:val="24"/>
        </w:rPr>
        <w:t xml:space="preserve">F: Longueur du </w:t>
      </w:r>
      <w:proofErr w:type="spellStart"/>
      <w:r w:rsidRPr="000A03F7">
        <w:rPr>
          <w:rFonts w:ascii="Times New Roman" w:hAnsi="Times New Roman" w:cs="Times New Roman"/>
          <w:sz w:val="24"/>
          <w:szCs w:val="24"/>
        </w:rPr>
        <w:t>Fetch</w:t>
      </w:r>
      <w:proofErr w:type="spellEnd"/>
      <w:r w:rsidRPr="000A03F7">
        <w:rPr>
          <w:rFonts w:ascii="Times New Roman" w:hAnsi="Times New Roman" w:cs="Times New Roman"/>
          <w:sz w:val="24"/>
          <w:szCs w:val="24"/>
        </w:rPr>
        <w:t xml:space="preserve"> (Km).</w:t>
      </w:r>
    </w:p>
    <w:p w:rsidR="00CD3AFF" w:rsidRPr="000A03F7"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AN: F=0.5</w:t>
      </w:r>
      <w:r w:rsidRPr="000A03F7">
        <w:rPr>
          <w:rFonts w:ascii="Times New Roman" w:hAnsi="Times New Roman" w:cs="Times New Roman"/>
          <w:sz w:val="24"/>
          <w:szCs w:val="24"/>
        </w:rPr>
        <w:t xml:space="preserve"> Km</w:t>
      </w:r>
    </w:p>
    <w:p w:rsidR="00CD3AFF" w:rsidRPr="000A03F7" w:rsidRDefault="00CD3AFF" w:rsidP="00CD3AFF">
      <w:pPr>
        <w:spacing w:line="360" w:lineRule="auto"/>
        <w:jc w:val="both"/>
        <w:rPr>
          <w:rFonts w:ascii="Times New Roman" w:hAnsi="Times New Roman" w:cs="Times New Roman"/>
          <w:sz w:val="24"/>
          <w:szCs w:val="24"/>
        </w:rPr>
      </w:pPr>
      <w:r w:rsidRPr="00E811A9">
        <w:rPr>
          <w:rFonts w:ascii="Times New Roman" w:hAnsi="Times New Roman" w:cs="Times New Roman"/>
          <w:b/>
          <w:bCs/>
          <w:sz w:val="24"/>
          <w:szCs w:val="24"/>
        </w:rPr>
        <w:t>D'où : R=1,31m</w:t>
      </w:r>
      <w:r w:rsidRPr="000A03F7">
        <w:rPr>
          <w:rFonts w:ascii="Times New Roman" w:hAnsi="Times New Roman" w:cs="Times New Roman"/>
          <w:sz w:val="24"/>
          <w:szCs w:val="24"/>
        </w:rPr>
        <w:t xml:space="preserve"> </w:t>
      </w:r>
    </w:p>
    <w:p w:rsidR="00CD3AFF" w:rsidRPr="00C83BA4" w:rsidRDefault="00CD3AFF" w:rsidP="00CD3AFF">
      <w:pPr>
        <w:spacing w:line="360" w:lineRule="auto"/>
        <w:jc w:val="both"/>
        <w:rPr>
          <w:rFonts w:ascii="Times New Roman" w:hAnsi="Times New Roman" w:cs="Times New Roman"/>
          <w:sz w:val="24"/>
          <w:szCs w:val="24"/>
        </w:rPr>
      </w:pPr>
      <w:r w:rsidRPr="000A03F7">
        <w:rPr>
          <w:rFonts w:ascii="Times New Roman" w:hAnsi="Times New Roman" w:cs="Times New Roman"/>
          <w:sz w:val="24"/>
          <w:szCs w:val="24"/>
        </w:rPr>
        <w:t>Nous prenons une revanche</w:t>
      </w:r>
      <w:r>
        <w:rPr>
          <w:rFonts w:ascii="Times New Roman" w:hAnsi="Times New Roman" w:cs="Times New Roman"/>
          <w:sz w:val="24"/>
          <w:szCs w:val="24"/>
        </w:rPr>
        <w:t xml:space="preserve"> moyenne R de 1,10</w:t>
      </w:r>
      <w:r w:rsidRPr="000A03F7">
        <w:rPr>
          <w:rFonts w:ascii="Times New Roman" w:hAnsi="Times New Roman" w:cs="Times New Roman"/>
          <w:sz w:val="24"/>
          <w:szCs w:val="24"/>
        </w:rPr>
        <w:t xml:space="preserve">m.  </w:t>
      </w:r>
    </w:p>
    <w:p w:rsidR="00CD3AFF" w:rsidRPr="00C83BA4" w:rsidRDefault="00CD3AFF" w:rsidP="00CD3AFF">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III-3-1-3</w:t>
      </w:r>
      <w:r w:rsidRPr="000A03F7">
        <w:rPr>
          <w:rFonts w:ascii="Times New Roman" w:hAnsi="Times New Roman" w:cs="Times New Roman"/>
          <w:b/>
          <w:bCs/>
          <w:sz w:val="24"/>
          <w:szCs w:val="24"/>
        </w:rPr>
        <w:t>-</w:t>
      </w:r>
      <w:r>
        <w:rPr>
          <w:rFonts w:ascii="Times New Roman" w:hAnsi="Times New Roman" w:cs="Times New Roman"/>
          <w:b/>
          <w:bCs/>
          <w:sz w:val="24"/>
          <w:szCs w:val="24"/>
        </w:rPr>
        <w:t>2-</w:t>
      </w:r>
      <w:r w:rsidRPr="00C83BA4">
        <w:rPr>
          <w:rFonts w:ascii="Times New Roman" w:hAnsi="Times New Roman" w:cs="Times New Roman"/>
          <w:b/>
          <w:bCs/>
          <w:sz w:val="24"/>
          <w:szCs w:val="24"/>
        </w:rPr>
        <w:t xml:space="preserve"> Calcul de la largeur en crête du batardeau</w:t>
      </w:r>
      <w:r>
        <w:rPr>
          <w:rFonts w:ascii="Times New Roman" w:hAnsi="Times New Roman" w:cs="Times New Roman"/>
          <w:b/>
          <w:bCs/>
          <w:sz w:val="24"/>
          <w:szCs w:val="24"/>
        </w:rPr>
        <w:t> </w:t>
      </w:r>
    </w:p>
    <w:p w:rsidR="00CD3AFF" w:rsidRPr="000A03F7" w:rsidRDefault="00CD3AFF" w:rsidP="00CD3AFF">
      <w:pPr>
        <w:spacing w:line="360" w:lineRule="auto"/>
        <w:jc w:val="both"/>
        <w:rPr>
          <w:rFonts w:ascii="Times New Roman" w:hAnsi="Times New Roman" w:cs="Times New Roman"/>
          <w:sz w:val="24"/>
          <w:szCs w:val="24"/>
        </w:rPr>
      </w:pPr>
      <w:r w:rsidRPr="000A03F7">
        <w:rPr>
          <w:rFonts w:ascii="Times New Roman" w:hAnsi="Times New Roman" w:cs="Times New Roman"/>
          <w:sz w:val="24"/>
          <w:szCs w:val="24"/>
        </w:rPr>
        <w:t>Elle</w:t>
      </w:r>
      <w:r>
        <w:rPr>
          <w:rFonts w:ascii="Times New Roman" w:hAnsi="Times New Roman" w:cs="Times New Roman"/>
          <w:sz w:val="24"/>
          <w:szCs w:val="24"/>
        </w:rPr>
        <w:t xml:space="preserve"> est déterminée en utilisant la formule suivante</w:t>
      </w:r>
      <w:r w:rsidRPr="000A03F7">
        <w:rPr>
          <w:rFonts w:ascii="Times New Roman" w:hAnsi="Times New Roman" w:cs="Times New Roman"/>
          <w:sz w:val="24"/>
          <w:szCs w:val="24"/>
        </w:rPr>
        <w:t>:</w:t>
      </w:r>
    </w:p>
    <w:p w:rsidR="00CD3AFF" w:rsidRPr="000A03F7" w:rsidRDefault="00CD3AFF" w:rsidP="00CD3AFF">
      <w:pPr>
        <w:spacing w:line="360" w:lineRule="auto"/>
        <w:jc w:val="both"/>
        <w:rPr>
          <w:rFonts w:ascii="Times New Roman" w:hAnsi="Times New Roman" w:cs="Times New Roman"/>
          <w:sz w:val="24"/>
          <w:szCs w:val="24"/>
        </w:rPr>
      </w:pPr>
      <w:r w:rsidRPr="001E4762">
        <w:rPr>
          <w:rFonts w:ascii="Times New Roman" w:hAnsi="Times New Roman" w:cs="Times New Roman"/>
          <w:b/>
          <w:bCs/>
          <w:sz w:val="24"/>
          <w:szCs w:val="24"/>
        </w:rPr>
        <w:t>Formule de  KNAPPEN :</w:t>
      </w:r>
      <w:r w:rsidRPr="000A03F7">
        <w:rPr>
          <w:rFonts w:ascii="Times New Roman" w:hAnsi="Times New Roman" w:cs="Times New Roman"/>
          <w:sz w:val="24"/>
          <w:szCs w:val="24"/>
        </w:rPr>
        <w:t xml:space="preserve">   </w:t>
      </w:r>
      <w:r w:rsidRPr="000A03F7">
        <w:rPr>
          <w:rFonts w:ascii="Times New Roman" w:hAnsi="Times New Roman" w:cs="Times New Roman"/>
          <w:sz w:val="24"/>
          <w:szCs w:val="24"/>
        </w:rPr>
        <w:object w:dxaOrig="1740" w:dyaOrig="440">
          <v:shape id="_x0000_i1038" type="#_x0000_t75" style="width:87pt;height:21.75pt" o:ole="" fillcolor="window">
            <v:imagedata r:id="rId35" o:title=""/>
          </v:shape>
          <o:OLEObject Type="Embed" ProgID="Equation.3" ShapeID="_x0000_i1038" DrawAspect="Content" ObjectID="_1433618425" r:id="rId36"/>
        </w:object>
      </w:r>
      <w:r w:rsidRPr="000A03F7">
        <w:rPr>
          <w:rFonts w:ascii="Times New Roman" w:hAnsi="Times New Roman" w:cs="Times New Roman"/>
          <w:sz w:val="24"/>
          <w:szCs w:val="24"/>
        </w:rPr>
        <w:t xml:space="preserve">      (m);      </w:t>
      </w:r>
    </w:p>
    <w:p w:rsidR="00CD3AFF" w:rsidRDefault="00CD3AFF" w:rsidP="00CD3AFF">
      <w:pPr>
        <w:spacing w:line="360" w:lineRule="auto"/>
        <w:jc w:val="both"/>
        <w:rPr>
          <w:rFonts w:ascii="Times New Roman" w:hAnsi="Times New Roman" w:cs="Times New Roman"/>
          <w:sz w:val="24"/>
          <w:szCs w:val="24"/>
        </w:rPr>
      </w:pPr>
      <w:r w:rsidRPr="000A03F7">
        <w:rPr>
          <w:rFonts w:ascii="Times New Roman" w:hAnsi="Times New Roman" w:cs="Times New Roman"/>
          <w:sz w:val="24"/>
          <w:szCs w:val="24"/>
        </w:rPr>
        <w:t>Les résultats de calcul sont</w:t>
      </w:r>
      <w:r>
        <w:rPr>
          <w:rFonts w:ascii="Times New Roman" w:hAnsi="Times New Roman" w:cs="Times New Roman"/>
          <w:sz w:val="24"/>
          <w:szCs w:val="24"/>
        </w:rPr>
        <w:t xml:space="preserve"> représentés dans le tableau N°III.02</w:t>
      </w:r>
    </w:p>
    <w:p w:rsidR="00AB7788" w:rsidRDefault="00AB7788" w:rsidP="00CD3AFF">
      <w:pPr>
        <w:spacing w:line="360" w:lineRule="auto"/>
        <w:jc w:val="both"/>
        <w:rPr>
          <w:rFonts w:ascii="Times New Roman" w:hAnsi="Times New Roman" w:cs="Times New Roman"/>
          <w:sz w:val="24"/>
          <w:szCs w:val="24"/>
        </w:rPr>
      </w:pPr>
    </w:p>
    <w:p w:rsidR="00AB7788" w:rsidRDefault="00AB7788" w:rsidP="00CD3AFF">
      <w:pPr>
        <w:spacing w:line="360" w:lineRule="auto"/>
        <w:jc w:val="both"/>
        <w:rPr>
          <w:rFonts w:ascii="Times New Roman" w:hAnsi="Times New Roman" w:cs="Times New Roman"/>
          <w:sz w:val="24"/>
          <w:szCs w:val="24"/>
        </w:rPr>
      </w:pPr>
    </w:p>
    <w:p w:rsidR="00AB7788" w:rsidRPr="009B4BAA" w:rsidRDefault="00AB7788" w:rsidP="00CD3AFF">
      <w:pPr>
        <w:spacing w:line="360" w:lineRule="auto"/>
        <w:jc w:val="both"/>
        <w:rPr>
          <w:rFonts w:ascii="Times New Roman" w:hAnsi="Times New Roman" w:cs="Times New Roman"/>
          <w:sz w:val="24"/>
          <w:szCs w:val="24"/>
        </w:rPr>
      </w:pP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59"/>
        <w:gridCol w:w="3116"/>
        <w:gridCol w:w="3319"/>
      </w:tblGrid>
      <w:tr w:rsidR="00CD3AFF" w:rsidRPr="001E4762" w:rsidTr="00CD3AFF">
        <w:trPr>
          <w:jc w:val="center"/>
        </w:trPr>
        <w:tc>
          <w:tcPr>
            <w:tcW w:w="2969" w:type="dxa"/>
            <w:tcBorders>
              <w:top w:val="double" w:sz="4" w:space="0" w:color="auto"/>
              <w:bottom w:val="single" w:sz="6" w:space="0" w:color="auto"/>
            </w:tcBorders>
            <w:shd w:val="clear" w:color="auto" w:fill="E6E6E6"/>
            <w:vAlign w:val="center"/>
          </w:tcPr>
          <w:p w:rsidR="00CD3AFF" w:rsidRPr="001E4762" w:rsidRDefault="00CD3AFF" w:rsidP="00CD3AFF">
            <w:pPr>
              <w:spacing w:after="0" w:line="36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lastRenderedPageBreak/>
              <w:t>Largeur</w:t>
            </w:r>
            <w:r w:rsidRPr="001E4762">
              <w:rPr>
                <w:rFonts w:ascii="Times New Roman" w:eastAsia="Times New Roman" w:hAnsi="Times New Roman" w:cs="Times New Roman"/>
                <w:sz w:val="26"/>
                <w:szCs w:val="26"/>
                <w:lang w:eastAsia="fr-FR"/>
              </w:rPr>
              <w:t xml:space="preserve"> de la galerie</w:t>
            </w:r>
          </w:p>
          <w:p w:rsidR="00CD3AFF" w:rsidRPr="001E4762" w:rsidRDefault="00CD3AFF" w:rsidP="00CD3AFF">
            <w:pPr>
              <w:spacing w:after="0" w:line="360" w:lineRule="auto"/>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(m)</w:t>
            </w:r>
          </w:p>
        </w:tc>
        <w:tc>
          <w:tcPr>
            <w:tcW w:w="3023" w:type="dxa"/>
            <w:tcBorders>
              <w:top w:val="double" w:sz="4" w:space="0" w:color="auto"/>
              <w:bottom w:val="single" w:sz="6" w:space="0" w:color="auto"/>
            </w:tcBorders>
            <w:shd w:val="clear" w:color="auto" w:fill="E6E6E6"/>
            <w:vAlign w:val="center"/>
          </w:tcPr>
          <w:p w:rsidR="00CD3AFF" w:rsidRPr="001E4762" w:rsidRDefault="00CD3AFF" w:rsidP="00CD3AFF">
            <w:pPr>
              <w:spacing w:after="0" w:line="360" w:lineRule="auto"/>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Hauteur du</w:t>
            </w:r>
          </w:p>
          <w:p w:rsidR="00CD3AFF" w:rsidRPr="001E4762" w:rsidRDefault="00CD3AFF" w:rsidP="00CD3AFF">
            <w:pPr>
              <w:spacing w:after="0" w:line="360" w:lineRule="auto"/>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batardeau (m)</w:t>
            </w:r>
          </w:p>
        </w:tc>
        <w:tc>
          <w:tcPr>
            <w:tcW w:w="3220" w:type="dxa"/>
            <w:tcBorders>
              <w:top w:val="double" w:sz="4" w:space="0" w:color="auto"/>
              <w:bottom w:val="single" w:sz="6" w:space="0" w:color="auto"/>
            </w:tcBorders>
            <w:shd w:val="clear" w:color="auto" w:fill="E6E6E6"/>
            <w:vAlign w:val="center"/>
          </w:tcPr>
          <w:p w:rsidR="00CD3AFF" w:rsidRPr="001E4762" w:rsidRDefault="00CD3AFF" w:rsidP="00CD3AFF">
            <w:pPr>
              <w:spacing w:after="0" w:line="360" w:lineRule="auto"/>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Largeur en crête</w:t>
            </w:r>
          </w:p>
          <w:p w:rsidR="00CD3AFF" w:rsidRPr="001E4762" w:rsidRDefault="00CD3AFF" w:rsidP="00CD3AFF">
            <w:pPr>
              <w:spacing w:after="0" w:line="360" w:lineRule="auto"/>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(m)</w:t>
            </w:r>
          </w:p>
        </w:tc>
      </w:tr>
      <w:tr w:rsidR="00CD3AFF" w:rsidRPr="001E4762" w:rsidTr="00CD3AFF">
        <w:trPr>
          <w:trHeight w:hRule="exact" w:val="510"/>
          <w:jc w:val="center"/>
        </w:trPr>
        <w:tc>
          <w:tcPr>
            <w:tcW w:w="2969" w:type="dxa"/>
            <w:tcBorders>
              <w:top w:val="single" w:sz="6" w:space="0" w:color="auto"/>
            </w:tcBorders>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2</w:t>
            </w:r>
          </w:p>
        </w:tc>
        <w:tc>
          <w:tcPr>
            <w:tcW w:w="3023" w:type="dxa"/>
            <w:tcBorders>
              <w:top w:val="single" w:sz="6" w:space="0" w:color="auto"/>
            </w:tcBorders>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11,34</w:t>
            </w:r>
          </w:p>
        </w:tc>
        <w:tc>
          <w:tcPr>
            <w:tcW w:w="3220" w:type="dxa"/>
            <w:tcBorders>
              <w:top w:val="single" w:sz="6" w:space="0" w:color="auto"/>
            </w:tcBorders>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5,55</w:t>
            </w:r>
          </w:p>
        </w:tc>
      </w:tr>
      <w:tr w:rsidR="00CD3AFF" w:rsidRPr="001E4762" w:rsidTr="00CD3AFF">
        <w:trPr>
          <w:trHeight w:hRule="exact" w:val="510"/>
          <w:jc w:val="center"/>
        </w:trPr>
        <w:tc>
          <w:tcPr>
            <w:tcW w:w="2969" w:type="dxa"/>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3</w:t>
            </w:r>
          </w:p>
        </w:tc>
        <w:tc>
          <w:tcPr>
            <w:tcW w:w="3023" w:type="dxa"/>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10,80</w:t>
            </w:r>
          </w:p>
        </w:tc>
        <w:tc>
          <w:tcPr>
            <w:tcW w:w="3220" w:type="dxa"/>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5,42</w:t>
            </w:r>
          </w:p>
        </w:tc>
      </w:tr>
      <w:tr w:rsidR="00CD3AFF" w:rsidRPr="001E4762" w:rsidTr="00CD3AFF">
        <w:trPr>
          <w:trHeight w:hRule="exact" w:val="510"/>
          <w:jc w:val="center"/>
        </w:trPr>
        <w:tc>
          <w:tcPr>
            <w:tcW w:w="2969" w:type="dxa"/>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4</w:t>
            </w:r>
          </w:p>
        </w:tc>
        <w:tc>
          <w:tcPr>
            <w:tcW w:w="3023" w:type="dxa"/>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10,43</w:t>
            </w:r>
          </w:p>
        </w:tc>
        <w:tc>
          <w:tcPr>
            <w:tcW w:w="3220" w:type="dxa"/>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5,32</w:t>
            </w:r>
          </w:p>
        </w:tc>
      </w:tr>
      <w:tr w:rsidR="00CD3AFF" w:rsidRPr="001E4762" w:rsidTr="00CD3AFF">
        <w:trPr>
          <w:trHeight w:hRule="exact" w:val="510"/>
          <w:jc w:val="center"/>
        </w:trPr>
        <w:tc>
          <w:tcPr>
            <w:tcW w:w="2969" w:type="dxa"/>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5</w:t>
            </w:r>
          </w:p>
        </w:tc>
        <w:tc>
          <w:tcPr>
            <w:tcW w:w="3023" w:type="dxa"/>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10,15</w:t>
            </w:r>
          </w:p>
        </w:tc>
        <w:tc>
          <w:tcPr>
            <w:tcW w:w="3220" w:type="dxa"/>
            <w:vAlign w:val="center"/>
          </w:tcPr>
          <w:p w:rsidR="00CD3AFF" w:rsidRPr="001E4762" w:rsidRDefault="00CD3AFF" w:rsidP="00CD3AFF">
            <w:pPr>
              <w:spacing w:after="0" w:line="24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5,25</w:t>
            </w:r>
          </w:p>
        </w:tc>
      </w:tr>
    </w:tbl>
    <w:p w:rsidR="00CD3AFF" w:rsidRDefault="00CD3AFF" w:rsidP="00CD3AFF">
      <w:pPr>
        <w:spacing w:line="360" w:lineRule="auto"/>
        <w:jc w:val="both"/>
        <w:rPr>
          <w:rFonts w:ascii="Times New Roman" w:hAnsi="Times New Roman" w:cs="Times New Roman"/>
          <w:sz w:val="24"/>
          <w:szCs w:val="24"/>
        </w:rPr>
      </w:pPr>
    </w:p>
    <w:p w:rsidR="00CD3AFF" w:rsidRPr="009B4BAA" w:rsidRDefault="00CD3AFF" w:rsidP="00CD3AFF">
      <w:pPr>
        <w:spacing w:line="360" w:lineRule="auto"/>
        <w:jc w:val="center"/>
        <w:rPr>
          <w:rFonts w:ascii="Times New Roman" w:hAnsi="Times New Roman" w:cs="Times New Roman"/>
        </w:rPr>
      </w:pPr>
      <w:r w:rsidRPr="009B4BAA">
        <w:rPr>
          <w:rFonts w:ascii="Times New Roman" w:hAnsi="Times New Roman" w:cs="Times New Roman"/>
          <w:b/>
          <w:bCs/>
        </w:rPr>
        <w:t xml:space="preserve">Tableau </w:t>
      </w:r>
      <w:r>
        <w:rPr>
          <w:rFonts w:ascii="Times New Roman" w:hAnsi="Times New Roman" w:cs="Times New Roman"/>
          <w:b/>
          <w:bCs/>
        </w:rPr>
        <w:t>N°III.02</w:t>
      </w:r>
      <w:r w:rsidRPr="009B4BAA">
        <w:rPr>
          <w:rFonts w:ascii="Times New Roman" w:hAnsi="Times New Roman" w:cs="Times New Roman"/>
          <w:b/>
          <w:bCs/>
        </w:rPr>
        <w:t> : Calcul de la largeur en crête (NNR=6m)</w:t>
      </w:r>
    </w:p>
    <w:p w:rsidR="00CD3AFF"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prend  </w:t>
      </w:r>
      <w:r w:rsidRPr="00E109A9">
        <w:rPr>
          <w:rFonts w:ascii="Times New Roman" w:hAnsi="Times New Roman" w:cs="Times New Roman"/>
          <w:b/>
          <w:bCs/>
          <w:sz w:val="24"/>
          <w:szCs w:val="24"/>
        </w:rPr>
        <w:t>b=5</w:t>
      </w:r>
      <w:r>
        <w:rPr>
          <w:rFonts w:ascii="Times New Roman" w:hAnsi="Times New Roman" w:cs="Times New Roman"/>
          <w:b/>
          <w:bCs/>
          <w:sz w:val="24"/>
          <w:szCs w:val="24"/>
        </w:rPr>
        <w:t xml:space="preserve">,5 </w:t>
      </w:r>
      <w:r w:rsidRPr="00E109A9">
        <w:rPr>
          <w:rFonts w:ascii="Times New Roman" w:hAnsi="Times New Roman" w:cs="Times New Roman"/>
          <w:b/>
          <w:bCs/>
          <w:sz w:val="24"/>
          <w:szCs w:val="24"/>
        </w:rPr>
        <w:t>m</w:t>
      </w:r>
      <w:r>
        <w:rPr>
          <w:rFonts w:ascii="Times New Roman" w:hAnsi="Times New Roman" w:cs="Times New Roman"/>
          <w:b/>
          <w:bCs/>
          <w:sz w:val="24"/>
          <w:szCs w:val="24"/>
        </w:rPr>
        <w:t xml:space="preserve"> </w:t>
      </w:r>
      <w:r>
        <w:rPr>
          <w:rFonts w:ascii="Times New Roman" w:hAnsi="Times New Roman" w:cs="Times New Roman"/>
          <w:sz w:val="24"/>
          <w:szCs w:val="24"/>
        </w:rPr>
        <w:t>pour toutes les hauteurs du batardeau.</w:t>
      </w:r>
    </w:p>
    <w:p w:rsidR="00FA2710" w:rsidRPr="00FA2710" w:rsidRDefault="00CD3AFF" w:rsidP="00FA2710">
      <w:pPr>
        <w:spacing w:line="480" w:lineRule="auto"/>
        <w:rPr>
          <w:rFonts w:ascii="Times New Roman" w:hAnsi="Times New Roman" w:cs="Times New Roman"/>
          <w:b/>
          <w:bCs/>
          <w:sz w:val="24"/>
          <w:szCs w:val="24"/>
        </w:rPr>
      </w:pPr>
      <w:r>
        <w:rPr>
          <w:rFonts w:ascii="Times New Roman" w:hAnsi="Times New Roman" w:cs="Times New Roman"/>
          <w:b/>
          <w:bCs/>
          <w:sz w:val="24"/>
          <w:szCs w:val="24"/>
        </w:rPr>
        <w:t>III-3-1-3</w:t>
      </w:r>
      <w:r w:rsidRPr="000A03F7">
        <w:rPr>
          <w:rFonts w:ascii="Times New Roman" w:hAnsi="Times New Roman" w:cs="Times New Roman"/>
          <w:b/>
          <w:bCs/>
          <w:sz w:val="24"/>
          <w:szCs w:val="24"/>
        </w:rPr>
        <w:t>-</w:t>
      </w:r>
      <w:r>
        <w:rPr>
          <w:rFonts w:ascii="Times New Roman" w:hAnsi="Times New Roman" w:cs="Times New Roman"/>
          <w:b/>
          <w:bCs/>
          <w:sz w:val="24"/>
          <w:szCs w:val="24"/>
        </w:rPr>
        <w:t>3-Choix des pentes</w:t>
      </w:r>
    </w:p>
    <w:tbl>
      <w:tblPr>
        <w:tblStyle w:val="Grilledutableau1"/>
        <w:tblW w:w="0" w:type="auto"/>
        <w:jc w:val="center"/>
        <w:tblLook w:val="04A0" w:firstRow="1" w:lastRow="0" w:firstColumn="1" w:lastColumn="0" w:noHBand="0" w:noVBand="1"/>
      </w:tblPr>
      <w:tblGrid>
        <w:gridCol w:w="1408"/>
        <w:gridCol w:w="4370"/>
        <w:gridCol w:w="1560"/>
        <w:gridCol w:w="1701"/>
      </w:tblGrid>
      <w:tr w:rsidR="00FA2710" w:rsidRPr="00FA2710" w:rsidTr="00AB7788">
        <w:trPr>
          <w:trHeight w:val="570"/>
          <w:jc w:val="center"/>
        </w:trPr>
        <w:tc>
          <w:tcPr>
            <w:tcW w:w="1408" w:type="dxa"/>
            <w:vMerge w:val="restart"/>
          </w:tcPr>
          <w:p w:rsidR="00FA2710" w:rsidRPr="00FA2710" w:rsidRDefault="00FA2710" w:rsidP="00FA2710">
            <w:pPr>
              <w:spacing w:line="360" w:lineRule="auto"/>
              <w:rPr>
                <w:rFonts w:ascii="Calibri" w:eastAsia="Calibri" w:hAnsi="Calibri" w:cs="Arial"/>
              </w:rPr>
            </w:pPr>
            <w:proofErr w:type="spellStart"/>
            <w:r w:rsidRPr="00FA2710">
              <w:rPr>
                <w:rFonts w:ascii="Calibri" w:eastAsia="Calibri" w:hAnsi="Calibri" w:cs="Arial"/>
              </w:rPr>
              <w:t>H</w:t>
            </w:r>
            <w:r w:rsidRPr="00FA2710">
              <w:rPr>
                <w:rFonts w:ascii="Calibri" w:eastAsia="Calibri" w:hAnsi="Calibri" w:cs="Arial"/>
                <w:sz w:val="32"/>
                <w:szCs w:val="32"/>
                <w:vertAlign w:val="subscript"/>
              </w:rPr>
              <w:t>b</w:t>
            </w:r>
            <w:proofErr w:type="spellEnd"/>
            <w:r w:rsidRPr="00FA2710">
              <w:rPr>
                <w:rFonts w:ascii="Calibri" w:eastAsia="Calibri" w:hAnsi="Calibri" w:cs="Arial"/>
              </w:rPr>
              <w:t xml:space="preserve"> en m</w:t>
            </w:r>
          </w:p>
        </w:tc>
        <w:tc>
          <w:tcPr>
            <w:tcW w:w="4370" w:type="dxa"/>
            <w:vMerge w:val="restart"/>
          </w:tcPr>
          <w:p w:rsidR="00FA2710" w:rsidRPr="00FA2710" w:rsidRDefault="00FA2710" w:rsidP="00FA2710">
            <w:pPr>
              <w:spacing w:line="360" w:lineRule="auto"/>
              <w:rPr>
                <w:rFonts w:ascii="Calibri" w:eastAsia="Calibri" w:hAnsi="Calibri" w:cs="Arial"/>
              </w:rPr>
            </w:pPr>
            <w:r w:rsidRPr="00FA2710">
              <w:rPr>
                <w:rFonts w:ascii="Calibri" w:eastAsia="Calibri" w:hAnsi="Calibri" w:cs="Arial"/>
              </w:rPr>
              <w:t>Type du barrage</w:t>
            </w:r>
          </w:p>
        </w:tc>
        <w:tc>
          <w:tcPr>
            <w:tcW w:w="3261" w:type="dxa"/>
            <w:gridSpan w:val="2"/>
            <w:tcBorders>
              <w:bottom w:val="single" w:sz="4" w:space="0" w:color="auto"/>
            </w:tcBorders>
          </w:tcPr>
          <w:p w:rsidR="00FA2710" w:rsidRPr="00FA2710" w:rsidRDefault="00FA2710" w:rsidP="00FA2710">
            <w:pPr>
              <w:spacing w:line="360" w:lineRule="auto"/>
              <w:jc w:val="center"/>
              <w:rPr>
                <w:rFonts w:ascii="Calibri" w:eastAsia="Calibri" w:hAnsi="Calibri" w:cs="Arial"/>
              </w:rPr>
            </w:pPr>
            <w:proofErr w:type="spellStart"/>
            <w:r w:rsidRPr="00FA2710">
              <w:rPr>
                <w:rFonts w:ascii="Calibri" w:eastAsia="Calibri" w:hAnsi="Calibri" w:cs="Arial"/>
              </w:rPr>
              <w:t>Pente</w:t>
            </w:r>
            <w:proofErr w:type="spellEnd"/>
            <w:r w:rsidRPr="00FA2710">
              <w:rPr>
                <w:rFonts w:ascii="Calibri" w:eastAsia="Calibri" w:hAnsi="Calibri" w:cs="Arial"/>
              </w:rPr>
              <w:t xml:space="preserve"> du talus</w:t>
            </w:r>
          </w:p>
        </w:tc>
      </w:tr>
      <w:tr w:rsidR="00FA2710" w:rsidRPr="00FA2710" w:rsidTr="00AB7788">
        <w:trPr>
          <w:trHeight w:val="485"/>
          <w:jc w:val="center"/>
        </w:trPr>
        <w:tc>
          <w:tcPr>
            <w:tcW w:w="1408" w:type="dxa"/>
            <w:vMerge/>
          </w:tcPr>
          <w:p w:rsidR="00FA2710" w:rsidRPr="00FA2710" w:rsidRDefault="00FA2710" w:rsidP="00FA2710">
            <w:pPr>
              <w:spacing w:line="360" w:lineRule="auto"/>
              <w:rPr>
                <w:rFonts w:ascii="Calibri" w:eastAsia="Calibri" w:hAnsi="Calibri" w:cs="Arial"/>
              </w:rPr>
            </w:pPr>
          </w:p>
        </w:tc>
        <w:tc>
          <w:tcPr>
            <w:tcW w:w="4370" w:type="dxa"/>
            <w:vMerge/>
          </w:tcPr>
          <w:p w:rsidR="00FA2710" w:rsidRPr="00FA2710" w:rsidRDefault="00FA2710" w:rsidP="00FA2710">
            <w:pPr>
              <w:spacing w:line="360" w:lineRule="auto"/>
              <w:rPr>
                <w:rFonts w:ascii="Calibri" w:eastAsia="Calibri" w:hAnsi="Calibri" w:cs="Arial"/>
              </w:rPr>
            </w:pPr>
          </w:p>
        </w:tc>
        <w:tc>
          <w:tcPr>
            <w:tcW w:w="1560" w:type="dxa"/>
            <w:tcBorders>
              <w:top w:val="single" w:sz="4" w:space="0" w:color="auto"/>
              <w:right w:val="single" w:sz="4" w:space="0" w:color="auto"/>
            </w:tcBorders>
          </w:tcPr>
          <w:p w:rsidR="00FA2710" w:rsidRPr="00FA2710" w:rsidRDefault="00FA2710" w:rsidP="00FA2710">
            <w:pPr>
              <w:spacing w:line="360" w:lineRule="auto"/>
              <w:jc w:val="center"/>
              <w:rPr>
                <w:rFonts w:ascii="Calibri" w:eastAsia="Calibri" w:hAnsi="Calibri" w:cs="Arial"/>
              </w:rPr>
            </w:pPr>
            <w:proofErr w:type="spellStart"/>
            <w:r w:rsidRPr="00FA2710">
              <w:rPr>
                <w:rFonts w:ascii="Calibri" w:eastAsia="Calibri" w:hAnsi="Calibri" w:cs="Arial"/>
              </w:rPr>
              <w:t>Aval</w:t>
            </w:r>
            <w:proofErr w:type="spellEnd"/>
          </w:p>
        </w:tc>
        <w:tc>
          <w:tcPr>
            <w:tcW w:w="1701" w:type="dxa"/>
            <w:tcBorders>
              <w:top w:val="single" w:sz="4" w:space="0" w:color="auto"/>
              <w:left w:val="single" w:sz="4" w:space="0" w:color="auto"/>
            </w:tcBorders>
          </w:tcPr>
          <w:p w:rsidR="00FA2710" w:rsidRPr="00FA2710" w:rsidRDefault="00FA2710" w:rsidP="00FA2710">
            <w:pPr>
              <w:spacing w:line="360" w:lineRule="auto"/>
              <w:jc w:val="center"/>
              <w:rPr>
                <w:rFonts w:ascii="Calibri" w:eastAsia="Calibri" w:hAnsi="Calibri" w:cs="Arial"/>
              </w:rPr>
            </w:pPr>
            <w:proofErr w:type="spellStart"/>
            <w:r w:rsidRPr="00FA2710">
              <w:rPr>
                <w:rFonts w:ascii="Calibri" w:eastAsia="Calibri" w:hAnsi="Calibri" w:cs="Arial"/>
              </w:rPr>
              <w:t>Amont</w:t>
            </w:r>
            <w:proofErr w:type="spellEnd"/>
          </w:p>
        </w:tc>
      </w:tr>
      <w:tr w:rsidR="00FA2710" w:rsidRPr="00FA2710" w:rsidTr="00AB7788">
        <w:trPr>
          <w:jc w:val="center"/>
        </w:trPr>
        <w:tc>
          <w:tcPr>
            <w:tcW w:w="1408" w:type="dxa"/>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2 - 5</w:t>
            </w:r>
          </w:p>
        </w:tc>
        <w:tc>
          <w:tcPr>
            <w:tcW w:w="4370" w:type="dxa"/>
          </w:tcPr>
          <w:p w:rsidR="00FA2710" w:rsidRPr="00FA2710" w:rsidRDefault="00FA2710" w:rsidP="00FA2710">
            <w:pPr>
              <w:numPr>
                <w:ilvl w:val="0"/>
                <w:numId w:val="4"/>
              </w:numPr>
              <w:spacing w:line="360" w:lineRule="auto"/>
              <w:rPr>
                <w:rFonts w:ascii="Calibri" w:eastAsia="Calibri" w:hAnsi="Calibri" w:cs="Arial"/>
              </w:rPr>
            </w:pPr>
            <w:proofErr w:type="spellStart"/>
            <w:r w:rsidRPr="00FA2710">
              <w:rPr>
                <w:rFonts w:ascii="Calibri" w:eastAsia="Calibri" w:hAnsi="Calibri" w:cs="Arial"/>
              </w:rPr>
              <w:t>Homogène</w:t>
            </w:r>
            <w:proofErr w:type="spellEnd"/>
          </w:p>
          <w:p w:rsidR="00FA2710" w:rsidRPr="00FA2710" w:rsidRDefault="00FA2710" w:rsidP="00FA2710">
            <w:pPr>
              <w:numPr>
                <w:ilvl w:val="0"/>
                <w:numId w:val="4"/>
              </w:numPr>
              <w:spacing w:line="360" w:lineRule="auto"/>
              <w:rPr>
                <w:rFonts w:ascii="Calibri" w:eastAsia="Calibri" w:hAnsi="Calibri" w:cs="Arial"/>
              </w:rPr>
            </w:pPr>
            <w:r w:rsidRPr="00FA2710">
              <w:rPr>
                <w:rFonts w:ascii="Calibri" w:eastAsia="Calibri" w:hAnsi="Calibri" w:cs="Arial"/>
              </w:rPr>
              <w:t xml:space="preserve">A  zone                                                  </w:t>
            </w:r>
          </w:p>
          <w:p w:rsidR="00FA2710" w:rsidRPr="00FA2710" w:rsidRDefault="00FA2710" w:rsidP="00FA2710">
            <w:pPr>
              <w:spacing w:line="360" w:lineRule="auto"/>
              <w:rPr>
                <w:rFonts w:ascii="Calibri" w:eastAsia="Calibri" w:hAnsi="Calibri" w:cs="Arial"/>
              </w:rPr>
            </w:pPr>
          </w:p>
        </w:tc>
        <w:tc>
          <w:tcPr>
            <w:tcW w:w="1560" w:type="dxa"/>
            <w:tcBorders>
              <w:right w:val="single" w:sz="4" w:space="0" w:color="auto"/>
            </w:tcBorders>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w:t>
            </w:r>
          </w:p>
        </w:tc>
        <w:tc>
          <w:tcPr>
            <w:tcW w:w="1701" w:type="dxa"/>
            <w:tcBorders>
              <w:left w:val="single" w:sz="4" w:space="0" w:color="auto"/>
            </w:tcBorders>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:2.5</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w:t>
            </w:r>
          </w:p>
        </w:tc>
      </w:tr>
      <w:tr w:rsidR="00FA2710" w:rsidRPr="00FA2710" w:rsidTr="00AB7788">
        <w:trPr>
          <w:jc w:val="center"/>
        </w:trPr>
        <w:tc>
          <w:tcPr>
            <w:tcW w:w="1408" w:type="dxa"/>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5 – 10</w:t>
            </w:r>
          </w:p>
        </w:tc>
        <w:tc>
          <w:tcPr>
            <w:tcW w:w="4370" w:type="dxa"/>
          </w:tcPr>
          <w:p w:rsidR="00FA2710" w:rsidRPr="00FA2710" w:rsidRDefault="00FA2710" w:rsidP="00FA2710">
            <w:pPr>
              <w:numPr>
                <w:ilvl w:val="0"/>
                <w:numId w:val="5"/>
              </w:numPr>
              <w:spacing w:line="360" w:lineRule="auto"/>
              <w:rPr>
                <w:rFonts w:ascii="Calibri" w:eastAsia="Calibri" w:hAnsi="Calibri" w:cs="Arial"/>
              </w:rPr>
            </w:pPr>
            <w:proofErr w:type="spellStart"/>
            <w:r w:rsidRPr="00FA2710">
              <w:rPr>
                <w:rFonts w:ascii="Calibri" w:eastAsia="Calibri" w:hAnsi="Calibri" w:cs="Arial"/>
              </w:rPr>
              <w:t>Homogène</w:t>
            </w:r>
            <w:proofErr w:type="spellEnd"/>
          </w:p>
          <w:p w:rsidR="00FA2710" w:rsidRPr="00FA2710" w:rsidRDefault="00FA2710" w:rsidP="00FA2710">
            <w:pPr>
              <w:numPr>
                <w:ilvl w:val="0"/>
                <w:numId w:val="5"/>
              </w:numPr>
              <w:spacing w:line="360" w:lineRule="auto"/>
              <w:rPr>
                <w:rFonts w:ascii="Calibri" w:eastAsia="Calibri" w:hAnsi="Calibri" w:cs="Arial"/>
              </w:rPr>
            </w:pPr>
            <w:proofErr w:type="spellStart"/>
            <w:r w:rsidRPr="00FA2710">
              <w:rPr>
                <w:rFonts w:ascii="Calibri" w:eastAsia="Calibri" w:hAnsi="Calibri" w:cs="Arial"/>
              </w:rPr>
              <w:t>Homogène</w:t>
            </w:r>
            <w:proofErr w:type="spellEnd"/>
            <w:r w:rsidRPr="00FA2710">
              <w:rPr>
                <w:rFonts w:ascii="Calibri" w:eastAsia="Calibri" w:hAnsi="Calibri" w:cs="Arial"/>
              </w:rPr>
              <w:t xml:space="preserve"> à fort % </w:t>
            </w:r>
            <w:proofErr w:type="spellStart"/>
            <w:r w:rsidRPr="00FA2710">
              <w:rPr>
                <w:rFonts w:ascii="Calibri" w:eastAsia="Calibri" w:hAnsi="Calibri" w:cs="Arial"/>
              </w:rPr>
              <w:t>d’argile</w:t>
            </w:r>
            <w:proofErr w:type="spellEnd"/>
          </w:p>
          <w:p w:rsidR="00FA2710" w:rsidRPr="00FA2710" w:rsidRDefault="00FA2710" w:rsidP="00FA2710">
            <w:pPr>
              <w:numPr>
                <w:ilvl w:val="0"/>
                <w:numId w:val="5"/>
              </w:numPr>
              <w:spacing w:line="360" w:lineRule="auto"/>
              <w:rPr>
                <w:rFonts w:ascii="Calibri" w:eastAsia="Calibri" w:hAnsi="Calibri" w:cs="Arial"/>
              </w:rPr>
            </w:pPr>
            <w:r w:rsidRPr="00FA2710">
              <w:rPr>
                <w:rFonts w:ascii="Calibri" w:eastAsia="Calibri" w:hAnsi="Calibri" w:cs="Arial"/>
              </w:rPr>
              <w:t>A zone</w:t>
            </w:r>
          </w:p>
        </w:tc>
        <w:tc>
          <w:tcPr>
            <w:tcW w:w="1560" w:type="dxa"/>
            <w:tcBorders>
              <w:right w:val="single" w:sz="4" w:space="0" w:color="auto"/>
            </w:tcBorders>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:2.5</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:2.5</w:t>
            </w:r>
          </w:p>
        </w:tc>
        <w:tc>
          <w:tcPr>
            <w:tcW w:w="1701" w:type="dxa"/>
            <w:tcBorders>
              <w:left w:val="single" w:sz="4" w:space="0" w:color="auto"/>
            </w:tcBorders>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:3</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:2.5</w:t>
            </w:r>
          </w:p>
        </w:tc>
      </w:tr>
      <w:tr w:rsidR="00FA2710" w:rsidRPr="00FA2710" w:rsidTr="00AB7788">
        <w:trPr>
          <w:jc w:val="center"/>
        </w:trPr>
        <w:tc>
          <w:tcPr>
            <w:tcW w:w="1408" w:type="dxa"/>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10 - 20</w:t>
            </w:r>
          </w:p>
        </w:tc>
        <w:tc>
          <w:tcPr>
            <w:tcW w:w="4370" w:type="dxa"/>
          </w:tcPr>
          <w:p w:rsidR="00FA2710" w:rsidRPr="00FA2710" w:rsidRDefault="00FA2710" w:rsidP="00FA2710">
            <w:pPr>
              <w:numPr>
                <w:ilvl w:val="0"/>
                <w:numId w:val="5"/>
              </w:numPr>
              <w:spacing w:line="360" w:lineRule="auto"/>
              <w:rPr>
                <w:rFonts w:ascii="Calibri" w:eastAsia="Calibri" w:hAnsi="Calibri" w:cs="Arial"/>
              </w:rPr>
            </w:pPr>
            <w:proofErr w:type="spellStart"/>
            <w:r w:rsidRPr="00FA2710">
              <w:rPr>
                <w:rFonts w:ascii="Calibri" w:eastAsia="Calibri" w:hAnsi="Calibri" w:cs="Arial"/>
              </w:rPr>
              <w:t>Homogène</w:t>
            </w:r>
            <w:proofErr w:type="spellEnd"/>
          </w:p>
          <w:p w:rsidR="00FA2710" w:rsidRPr="00FA2710" w:rsidRDefault="00FA2710" w:rsidP="00FA2710">
            <w:pPr>
              <w:numPr>
                <w:ilvl w:val="0"/>
                <w:numId w:val="5"/>
              </w:numPr>
              <w:spacing w:line="360" w:lineRule="auto"/>
              <w:rPr>
                <w:rFonts w:ascii="Calibri" w:eastAsia="Calibri" w:hAnsi="Calibri" w:cs="Arial"/>
              </w:rPr>
            </w:pPr>
            <w:proofErr w:type="spellStart"/>
            <w:r w:rsidRPr="00FA2710">
              <w:rPr>
                <w:rFonts w:ascii="Calibri" w:eastAsia="Calibri" w:hAnsi="Calibri" w:cs="Arial"/>
              </w:rPr>
              <w:t>Homogène</w:t>
            </w:r>
            <w:proofErr w:type="spellEnd"/>
            <w:r w:rsidRPr="00FA2710">
              <w:rPr>
                <w:rFonts w:ascii="Calibri" w:eastAsia="Calibri" w:hAnsi="Calibri" w:cs="Arial"/>
              </w:rPr>
              <w:t xml:space="preserve"> à fort % </w:t>
            </w:r>
            <w:proofErr w:type="spellStart"/>
            <w:r w:rsidRPr="00FA2710">
              <w:rPr>
                <w:rFonts w:ascii="Calibri" w:eastAsia="Calibri" w:hAnsi="Calibri" w:cs="Arial"/>
              </w:rPr>
              <w:t>d’argile</w:t>
            </w:r>
            <w:proofErr w:type="spellEnd"/>
          </w:p>
          <w:p w:rsidR="00FA2710" w:rsidRPr="00FA2710" w:rsidRDefault="00FA2710" w:rsidP="00FA2710">
            <w:pPr>
              <w:numPr>
                <w:ilvl w:val="0"/>
                <w:numId w:val="5"/>
              </w:numPr>
              <w:spacing w:line="360" w:lineRule="auto"/>
              <w:rPr>
                <w:rFonts w:ascii="Calibri" w:eastAsia="Calibri" w:hAnsi="Calibri" w:cs="Arial"/>
              </w:rPr>
            </w:pPr>
            <w:r w:rsidRPr="00FA2710">
              <w:rPr>
                <w:rFonts w:ascii="Calibri" w:eastAsia="Calibri" w:hAnsi="Calibri" w:cs="Arial"/>
              </w:rPr>
              <w:t>A zone</w:t>
            </w:r>
          </w:p>
        </w:tc>
        <w:tc>
          <w:tcPr>
            <w:tcW w:w="1560" w:type="dxa"/>
            <w:tcBorders>
              <w:right w:val="single" w:sz="4" w:space="0" w:color="auto"/>
            </w:tcBorders>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:2.5</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:2.5</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:3</w:t>
            </w:r>
          </w:p>
        </w:tc>
        <w:tc>
          <w:tcPr>
            <w:tcW w:w="1701" w:type="dxa"/>
            <w:tcBorders>
              <w:left w:val="single" w:sz="4" w:space="0" w:color="auto"/>
            </w:tcBorders>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:2.5</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:3</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w:t>
            </w:r>
          </w:p>
        </w:tc>
      </w:tr>
      <w:tr w:rsidR="00FA2710" w:rsidRPr="00FA2710" w:rsidTr="00AB7788">
        <w:trPr>
          <w:jc w:val="center"/>
        </w:trPr>
        <w:tc>
          <w:tcPr>
            <w:tcW w:w="1408" w:type="dxa"/>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sym w:font="Symbol" w:char="F03E"/>
            </w:r>
            <w:r w:rsidRPr="00FA2710">
              <w:rPr>
                <w:rFonts w:ascii="Calibri" w:eastAsia="Calibri" w:hAnsi="Calibri" w:cs="Arial"/>
              </w:rPr>
              <w:t>20</w:t>
            </w:r>
          </w:p>
        </w:tc>
        <w:tc>
          <w:tcPr>
            <w:tcW w:w="4370" w:type="dxa"/>
          </w:tcPr>
          <w:p w:rsidR="00FA2710" w:rsidRPr="00FA2710" w:rsidRDefault="00FA2710" w:rsidP="00FA2710">
            <w:pPr>
              <w:numPr>
                <w:ilvl w:val="0"/>
                <w:numId w:val="5"/>
              </w:numPr>
              <w:spacing w:line="360" w:lineRule="auto"/>
              <w:rPr>
                <w:rFonts w:ascii="Calibri" w:eastAsia="Calibri" w:hAnsi="Calibri" w:cs="Arial"/>
              </w:rPr>
            </w:pPr>
            <w:proofErr w:type="spellStart"/>
            <w:r w:rsidRPr="00FA2710">
              <w:rPr>
                <w:rFonts w:ascii="Calibri" w:eastAsia="Calibri" w:hAnsi="Calibri" w:cs="Arial"/>
              </w:rPr>
              <w:t>Homogène</w:t>
            </w:r>
            <w:proofErr w:type="spellEnd"/>
          </w:p>
          <w:p w:rsidR="00FA2710" w:rsidRPr="00FA2710" w:rsidRDefault="00FA2710" w:rsidP="00FA2710">
            <w:pPr>
              <w:numPr>
                <w:ilvl w:val="0"/>
                <w:numId w:val="5"/>
              </w:numPr>
              <w:spacing w:line="360" w:lineRule="auto"/>
              <w:rPr>
                <w:rFonts w:ascii="Calibri" w:eastAsia="Calibri" w:hAnsi="Calibri" w:cs="Arial"/>
              </w:rPr>
            </w:pPr>
            <w:proofErr w:type="spellStart"/>
            <w:r w:rsidRPr="00FA2710">
              <w:rPr>
                <w:rFonts w:ascii="Calibri" w:eastAsia="Calibri" w:hAnsi="Calibri" w:cs="Arial"/>
              </w:rPr>
              <w:t>Homogène</w:t>
            </w:r>
            <w:proofErr w:type="spellEnd"/>
            <w:r w:rsidRPr="00FA2710">
              <w:rPr>
                <w:rFonts w:ascii="Calibri" w:eastAsia="Calibri" w:hAnsi="Calibri" w:cs="Arial"/>
              </w:rPr>
              <w:t xml:space="preserve"> à fort % </w:t>
            </w:r>
            <w:proofErr w:type="spellStart"/>
            <w:r w:rsidRPr="00FA2710">
              <w:rPr>
                <w:rFonts w:ascii="Calibri" w:eastAsia="Calibri" w:hAnsi="Calibri" w:cs="Arial"/>
              </w:rPr>
              <w:t>d’argile</w:t>
            </w:r>
            <w:proofErr w:type="spellEnd"/>
          </w:p>
          <w:p w:rsidR="00FA2710" w:rsidRPr="00FA2710" w:rsidRDefault="00FA2710" w:rsidP="00FA2710">
            <w:pPr>
              <w:numPr>
                <w:ilvl w:val="0"/>
                <w:numId w:val="5"/>
              </w:numPr>
              <w:spacing w:line="360" w:lineRule="auto"/>
              <w:rPr>
                <w:rFonts w:ascii="Calibri" w:eastAsia="Calibri" w:hAnsi="Calibri" w:cs="Arial"/>
              </w:rPr>
            </w:pPr>
            <w:r w:rsidRPr="00FA2710">
              <w:rPr>
                <w:rFonts w:ascii="Calibri" w:eastAsia="Calibri" w:hAnsi="Calibri" w:cs="Arial"/>
              </w:rPr>
              <w:t>A zone</w:t>
            </w:r>
          </w:p>
        </w:tc>
        <w:tc>
          <w:tcPr>
            <w:tcW w:w="1560" w:type="dxa"/>
            <w:tcBorders>
              <w:right w:val="single" w:sz="4" w:space="0" w:color="auto"/>
            </w:tcBorders>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:2.5</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:2.5</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:3</w:t>
            </w:r>
          </w:p>
        </w:tc>
        <w:tc>
          <w:tcPr>
            <w:tcW w:w="1701" w:type="dxa"/>
            <w:tcBorders>
              <w:left w:val="single" w:sz="4" w:space="0" w:color="auto"/>
            </w:tcBorders>
          </w:tcPr>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:3</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:3.5</w:t>
            </w:r>
          </w:p>
          <w:p w:rsidR="00FA2710" w:rsidRPr="00FA2710" w:rsidRDefault="00FA2710" w:rsidP="00FA2710">
            <w:pPr>
              <w:spacing w:line="360" w:lineRule="auto"/>
              <w:jc w:val="center"/>
              <w:rPr>
                <w:rFonts w:ascii="Calibri" w:eastAsia="Calibri" w:hAnsi="Calibri" w:cs="Arial"/>
              </w:rPr>
            </w:pPr>
            <w:r w:rsidRPr="00FA2710">
              <w:rPr>
                <w:rFonts w:ascii="Calibri" w:eastAsia="Calibri" w:hAnsi="Calibri" w:cs="Arial"/>
              </w:rPr>
              <w:t>1 :3</w:t>
            </w:r>
          </w:p>
        </w:tc>
      </w:tr>
    </w:tbl>
    <w:p w:rsidR="00CD3AFF" w:rsidRPr="005D494E" w:rsidRDefault="00CD3AFF" w:rsidP="00CD3AFF">
      <w:pPr>
        <w:spacing w:line="480" w:lineRule="auto"/>
        <w:rPr>
          <w:rFonts w:ascii="Times New Roman" w:hAnsi="Times New Roman" w:cs="Times New Roman"/>
          <w:b/>
          <w:bCs/>
          <w:sz w:val="24"/>
          <w:szCs w:val="24"/>
        </w:rPr>
      </w:pPr>
    </w:p>
    <w:p w:rsidR="00CD3AFF" w:rsidRPr="009B4BAA" w:rsidRDefault="00CD3AFF" w:rsidP="00CD3AFF">
      <w:pPr>
        <w:spacing w:line="360" w:lineRule="auto"/>
        <w:jc w:val="center"/>
        <w:rPr>
          <w:rFonts w:asciiTheme="majorBidi" w:eastAsia="Calibri" w:hAnsiTheme="majorBidi" w:cstheme="majorBidi"/>
          <w:b/>
          <w:bCs/>
        </w:rPr>
      </w:pPr>
      <w:r>
        <w:rPr>
          <w:rFonts w:asciiTheme="majorBidi" w:eastAsia="Calibri" w:hAnsiTheme="majorBidi" w:cstheme="majorBidi"/>
          <w:b/>
          <w:bCs/>
        </w:rPr>
        <w:t>TableauN°III.03</w:t>
      </w:r>
      <w:r w:rsidRPr="009B4BAA">
        <w:rPr>
          <w:rFonts w:asciiTheme="majorBidi" w:eastAsia="Calibri" w:hAnsiTheme="majorBidi" w:cstheme="majorBidi"/>
          <w:b/>
          <w:bCs/>
        </w:rPr>
        <w:t> : La dét</w:t>
      </w:r>
      <w:r>
        <w:rPr>
          <w:rFonts w:asciiTheme="majorBidi" w:eastAsia="Calibri" w:hAnsiTheme="majorBidi" w:cstheme="majorBidi"/>
          <w:b/>
          <w:bCs/>
        </w:rPr>
        <w:t>ermination des pentes du talus </w:t>
      </w:r>
    </w:p>
    <w:p w:rsidR="00CD3AFF" w:rsidRPr="005D494E" w:rsidRDefault="00CD3AFF" w:rsidP="00CD3AFF">
      <w:pPr>
        <w:overflowPunct w:val="0"/>
        <w:autoSpaceDE w:val="0"/>
        <w:autoSpaceDN w:val="0"/>
        <w:adjustRightInd w:val="0"/>
        <w:spacing w:before="120" w:line="360" w:lineRule="auto"/>
        <w:jc w:val="both"/>
        <w:textAlignment w:val="baseline"/>
        <w:rPr>
          <w:rFonts w:asciiTheme="majorBidi" w:eastAsia="Calibri" w:hAnsiTheme="majorBidi" w:cstheme="majorBidi"/>
          <w:sz w:val="24"/>
          <w:szCs w:val="24"/>
        </w:rPr>
      </w:pPr>
      <w:r>
        <w:rPr>
          <w:rFonts w:asciiTheme="majorBidi" w:eastAsia="Calibri" w:hAnsiTheme="majorBidi" w:cstheme="majorBidi"/>
          <w:sz w:val="24"/>
          <w:szCs w:val="24"/>
        </w:rPr>
        <w:t>Dans notre cas  le batardeau</w:t>
      </w:r>
      <w:r w:rsidRPr="005D494E">
        <w:rPr>
          <w:rFonts w:asciiTheme="majorBidi" w:eastAsia="Calibri" w:hAnsiTheme="majorBidi" w:cstheme="majorBidi"/>
          <w:sz w:val="24"/>
          <w:szCs w:val="24"/>
        </w:rPr>
        <w:t xml:space="preserve"> à une haut</w:t>
      </w:r>
      <w:r>
        <w:rPr>
          <w:rFonts w:asciiTheme="majorBidi" w:eastAsia="Calibri" w:hAnsiTheme="majorBidi" w:cstheme="majorBidi"/>
          <w:sz w:val="24"/>
          <w:szCs w:val="24"/>
        </w:rPr>
        <w:t>eur</w:t>
      </w:r>
      <w:r w:rsidRPr="005D494E">
        <w:rPr>
          <w:rFonts w:asciiTheme="majorBidi" w:eastAsia="Calibri" w:hAnsiTheme="majorBidi" w:cstheme="majorBidi"/>
          <w:sz w:val="24"/>
          <w:szCs w:val="24"/>
        </w:rPr>
        <w:t xml:space="preserve"> de l’ordre de 10 m, d’où les pentes sont : 1/2 </w:t>
      </w:r>
    </w:p>
    <w:p w:rsidR="00CD3AFF" w:rsidRPr="00823424" w:rsidRDefault="00CD3AFF" w:rsidP="00CD3AFF">
      <w:pPr>
        <w:overflowPunct w:val="0"/>
        <w:autoSpaceDE w:val="0"/>
        <w:autoSpaceDN w:val="0"/>
        <w:adjustRightInd w:val="0"/>
        <w:spacing w:before="120" w:line="360" w:lineRule="auto"/>
        <w:jc w:val="both"/>
        <w:textAlignment w:val="baseline"/>
        <w:rPr>
          <w:rFonts w:asciiTheme="majorBidi" w:eastAsia="Calibri" w:hAnsiTheme="majorBidi" w:cstheme="majorBidi"/>
          <w:sz w:val="24"/>
          <w:szCs w:val="24"/>
        </w:rPr>
      </w:pPr>
      <w:r>
        <w:rPr>
          <w:rFonts w:asciiTheme="majorBidi" w:eastAsia="Calibri" w:hAnsiTheme="majorBidi" w:cstheme="majorBidi"/>
          <w:sz w:val="24"/>
          <w:szCs w:val="24"/>
        </w:rPr>
        <w:t>Pour l’amont et l’aval.</w:t>
      </w:r>
    </w:p>
    <w:p w:rsidR="00CD3AFF" w:rsidRPr="008D1389" w:rsidRDefault="00CD3AFF" w:rsidP="00CD3AFF">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III</w:t>
      </w:r>
      <w:r w:rsidRPr="008D1389">
        <w:rPr>
          <w:rFonts w:ascii="Times New Roman" w:hAnsi="Times New Roman" w:cs="Times New Roman"/>
          <w:b/>
          <w:bCs/>
          <w:sz w:val="24"/>
          <w:szCs w:val="24"/>
        </w:rPr>
        <w:t>-</w:t>
      </w:r>
      <w:r>
        <w:rPr>
          <w:rFonts w:ascii="Times New Roman" w:hAnsi="Times New Roman" w:cs="Times New Roman"/>
          <w:b/>
          <w:bCs/>
          <w:sz w:val="24"/>
          <w:szCs w:val="24"/>
        </w:rPr>
        <w:t>3-1-4-</w:t>
      </w:r>
      <w:r w:rsidRPr="008D1389">
        <w:rPr>
          <w:rFonts w:ascii="Times New Roman" w:hAnsi="Times New Roman" w:cs="Times New Roman"/>
          <w:b/>
          <w:bCs/>
          <w:sz w:val="24"/>
          <w:szCs w:val="24"/>
        </w:rPr>
        <w:t>Etude d’optimisation :</w:t>
      </w:r>
    </w:p>
    <w:p w:rsidR="00CD3AFF" w:rsidRPr="00A81C73"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81C73">
        <w:rPr>
          <w:rFonts w:ascii="Times New Roman" w:hAnsi="Times New Roman" w:cs="Times New Roman"/>
          <w:sz w:val="24"/>
          <w:szCs w:val="24"/>
        </w:rPr>
        <w:t>L’objectif de l’étude d’optimisation est la détermination de la largeur optimum de la galerie ainsi que la hauteur du batardeau, qui résulte d’un meilleur compromis économique entre la galerie et le batardeau.</w:t>
      </w:r>
    </w:p>
    <w:p w:rsidR="00CD3AFF" w:rsidRPr="00A076AA" w:rsidRDefault="00CD3AFF" w:rsidP="00CD3AFF">
      <w:pPr>
        <w:spacing w:line="360" w:lineRule="auto"/>
        <w:rPr>
          <w:rFonts w:ascii="Times New Roman" w:hAnsi="Times New Roman" w:cs="Times New Roman"/>
          <w:b/>
          <w:bCs/>
          <w:sz w:val="24"/>
          <w:szCs w:val="24"/>
        </w:rPr>
      </w:pPr>
      <w:r w:rsidRPr="00A076AA">
        <w:rPr>
          <w:rFonts w:ascii="Times New Roman" w:hAnsi="Times New Roman" w:cs="Times New Roman"/>
          <w:b/>
          <w:bCs/>
          <w:sz w:val="24"/>
          <w:szCs w:val="24"/>
        </w:rPr>
        <w:t>III-</w:t>
      </w:r>
      <w:r>
        <w:rPr>
          <w:rFonts w:ascii="Times New Roman" w:hAnsi="Times New Roman" w:cs="Times New Roman"/>
          <w:b/>
          <w:bCs/>
          <w:sz w:val="24"/>
          <w:szCs w:val="24"/>
        </w:rPr>
        <w:t>3-1-</w:t>
      </w:r>
      <w:r w:rsidRPr="00A076AA">
        <w:rPr>
          <w:rFonts w:ascii="Times New Roman" w:hAnsi="Times New Roman" w:cs="Times New Roman"/>
          <w:b/>
          <w:bCs/>
          <w:sz w:val="24"/>
          <w:szCs w:val="24"/>
        </w:rPr>
        <w:t>4-1-</w:t>
      </w:r>
      <w:r>
        <w:rPr>
          <w:rFonts w:ascii="Times New Roman" w:hAnsi="Times New Roman" w:cs="Times New Roman"/>
          <w:b/>
          <w:bCs/>
          <w:sz w:val="24"/>
          <w:szCs w:val="24"/>
        </w:rPr>
        <w:t xml:space="preserve"> Calcul le cou</w:t>
      </w:r>
      <w:r w:rsidRPr="00A076AA">
        <w:rPr>
          <w:rFonts w:ascii="Times New Roman" w:hAnsi="Times New Roman" w:cs="Times New Roman"/>
          <w:b/>
          <w:bCs/>
          <w:sz w:val="24"/>
          <w:szCs w:val="24"/>
        </w:rPr>
        <w:t>t du batardeau :</w:t>
      </w:r>
    </w:p>
    <w:p w:rsidR="00CD3AFF" w:rsidRDefault="00CD3AFF" w:rsidP="00CD3AFF">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A81C73">
        <w:rPr>
          <w:rFonts w:ascii="Times New Roman" w:hAnsi="Times New Roman" w:cs="Times New Roman"/>
          <w:sz w:val="24"/>
          <w:szCs w:val="24"/>
        </w:rPr>
        <w:t>La section transversale du batardeau S est déterminée comme suit :</w:t>
      </w:r>
    </w:p>
    <w:p w:rsidR="00CD3AFF" w:rsidRPr="00A81C73" w:rsidRDefault="00CD3AFF" w:rsidP="00CD3AFF">
      <w:pPr>
        <w:spacing w:line="360" w:lineRule="auto"/>
        <w:jc w:val="center"/>
        <w:rPr>
          <w:rFonts w:ascii="Times New Roman" w:hAnsi="Times New Roman" w:cs="Times New Roman"/>
          <w:sz w:val="24"/>
          <w:szCs w:val="24"/>
        </w:rPr>
      </w:pPr>
      <w:r w:rsidRPr="00A81C73">
        <w:rPr>
          <w:rFonts w:ascii="Times New Roman" w:hAnsi="Times New Roman" w:cs="Times New Roman"/>
          <w:sz w:val="24"/>
          <w:szCs w:val="24"/>
        </w:rPr>
        <w:object w:dxaOrig="1420" w:dyaOrig="639">
          <v:shape id="_x0000_i1039" type="#_x0000_t75" style="width:90pt;height:39.75pt" o:ole="" fillcolor="window">
            <v:imagedata r:id="rId37" o:title=""/>
          </v:shape>
          <o:OLEObject Type="Embed" ProgID="Equation.3" ShapeID="_x0000_i1039" DrawAspect="Content" ObjectID="_1433618426" r:id="rId38"/>
        </w:object>
      </w:r>
    </w:p>
    <w:p w:rsidR="00CD3AFF" w:rsidRPr="00A81C73"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81C73">
        <w:rPr>
          <w:rFonts w:ascii="Times New Roman" w:hAnsi="Times New Roman" w:cs="Times New Roman"/>
          <w:sz w:val="24"/>
          <w:szCs w:val="24"/>
        </w:rPr>
        <w:t>Où :</w:t>
      </w:r>
    </w:p>
    <w:p w:rsidR="00CD3AFF" w:rsidRPr="00A81C73" w:rsidRDefault="00CD3AFF" w:rsidP="00CD3AFF">
      <w:pPr>
        <w:spacing w:line="360" w:lineRule="auto"/>
        <w:jc w:val="both"/>
        <w:rPr>
          <w:rFonts w:ascii="Times New Roman" w:hAnsi="Times New Roman" w:cs="Times New Roman"/>
          <w:sz w:val="24"/>
          <w:szCs w:val="24"/>
        </w:rPr>
      </w:pPr>
      <w:r w:rsidRPr="00A81C73">
        <w:rPr>
          <w:rFonts w:ascii="Times New Roman" w:hAnsi="Times New Roman" w:cs="Times New Roman"/>
          <w:sz w:val="24"/>
          <w:szCs w:val="24"/>
        </w:rPr>
        <w:t xml:space="preserve">       </w:t>
      </w:r>
      <w:proofErr w:type="gramStart"/>
      <w:r w:rsidRPr="00A81C73">
        <w:rPr>
          <w:rFonts w:ascii="Times New Roman" w:hAnsi="Times New Roman" w:cs="Times New Roman"/>
          <w:sz w:val="24"/>
          <w:szCs w:val="24"/>
        </w:rPr>
        <w:t>b</w:t>
      </w:r>
      <w:proofErr w:type="gramEnd"/>
      <w:r w:rsidRPr="00A81C73">
        <w:rPr>
          <w:rFonts w:ascii="Times New Roman" w:hAnsi="Times New Roman" w:cs="Times New Roman"/>
          <w:sz w:val="24"/>
          <w:szCs w:val="24"/>
        </w:rPr>
        <w:t> : largeur en crête du batardeau.</w:t>
      </w:r>
    </w:p>
    <w:p w:rsidR="00CD3AFF" w:rsidRPr="00A81C73" w:rsidRDefault="00CD3AFF" w:rsidP="00CD3AFF">
      <w:pPr>
        <w:spacing w:line="360" w:lineRule="auto"/>
        <w:jc w:val="both"/>
        <w:rPr>
          <w:rFonts w:ascii="Times New Roman" w:hAnsi="Times New Roman" w:cs="Times New Roman"/>
          <w:sz w:val="24"/>
          <w:szCs w:val="24"/>
        </w:rPr>
      </w:pPr>
      <w:r w:rsidRPr="00A81C73">
        <w:rPr>
          <w:rFonts w:ascii="Times New Roman" w:hAnsi="Times New Roman" w:cs="Times New Roman"/>
          <w:sz w:val="24"/>
          <w:szCs w:val="24"/>
        </w:rPr>
        <w:t xml:space="preserve">        H : hauteur du batardeau.</w:t>
      </w:r>
    </w:p>
    <w:p w:rsidR="00CD3AFF" w:rsidRPr="00A81C73" w:rsidRDefault="00CD3AFF" w:rsidP="00CD3AFF">
      <w:pPr>
        <w:spacing w:line="360" w:lineRule="auto"/>
        <w:jc w:val="both"/>
        <w:rPr>
          <w:rFonts w:ascii="Times New Roman" w:hAnsi="Times New Roman" w:cs="Times New Roman"/>
          <w:sz w:val="24"/>
          <w:szCs w:val="24"/>
        </w:rPr>
      </w:pPr>
      <w:r w:rsidRPr="00A81C73">
        <w:rPr>
          <w:rFonts w:ascii="Times New Roman" w:hAnsi="Times New Roman" w:cs="Times New Roman"/>
          <w:sz w:val="24"/>
          <w:szCs w:val="24"/>
        </w:rPr>
        <w:t xml:space="preserve">       </w:t>
      </w:r>
      <w:proofErr w:type="spellStart"/>
      <w:r w:rsidRPr="00A81C73">
        <w:rPr>
          <w:rFonts w:ascii="Times New Roman" w:hAnsi="Times New Roman" w:cs="Times New Roman"/>
          <w:sz w:val="24"/>
          <w:szCs w:val="24"/>
        </w:rPr>
        <w:t>Bpi</w:t>
      </w:r>
      <w:proofErr w:type="spellEnd"/>
      <w:r w:rsidRPr="00A81C73">
        <w:rPr>
          <w:rFonts w:ascii="Times New Roman" w:hAnsi="Times New Roman" w:cs="Times New Roman"/>
          <w:sz w:val="24"/>
          <w:szCs w:val="24"/>
        </w:rPr>
        <w:t> : largeur du pied du batardeau étant déterminée par :</w:t>
      </w:r>
    </w:p>
    <w:p w:rsidR="00CD3AFF" w:rsidRPr="00A81C73" w:rsidRDefault="00CD3AFF" w:rsidP="00CD3AFF">
      <w:pPr>
        <w:spacing w:line="360" w:lineRule="auto"/>
        <w:jc w:val="both"/>
        <w:rPr>
          <w:rFonts w:ascii="Times New Roman" w:hAnsi="Times New Roman" w:cs="Times New Roman"/>
          <w:sz w:val="24"/>
          <w:szCs w:val="24"/>
        </w:rPr>
      </w:pPr>
      <w:r w:rsidRPr="00A81C73">
        <w:rPr>
          <w:rFonts w:ascii="Times New Roman" w:hAnsi="Times New Roman" w:cs="Times New Roman"/>
          <w:sz w:val="24"/>
          <w:szCs w:val="24"/>
        </w:rPr>
        <w:t xml:space="preserve">              </w:t>
      </w:r>
      <w:proofErr w:type="spellStart"/>
      <w:r w:rsidRPr="00A81C73">
        <w:rPr>
          <w:rFonts w:ascii="Times New Roman" w:hAnsi="Times New Roman" w:cs="Times New Roman"/>
          <w:sz w:val="24"/>
          <w:szCs w:val="24"/>
        </w:rPr>
        <w:t>Bpi</w:t>
      </w:r>
      <w:proofErr w:type="spellEnd"/>
      <w:r w:rsidRPr="00A81C73">
        <w:rPr>
          <w:rFonts w:ascii="Times New Roman" w:hAnsi="Times New Roman" w:cs="Times New Roman"/>
          <w:sz w:val="24"/>
          <w:szCs w:val="24"/>
        </w:rPr>
        <w:t xml:space="preserve"> = b+ (m1 +m2</w:t>
      </w:r>
      <w:proofErr w:type="gramStart"/>
      <w:r w:rsidRPr="00A81C73">
        <w:rPr>
          <w:rFonts w:ascii="Times New Roman" w:hAnsi="Times New Roman" w:cs="Times New Roman"/>
          <w:sz w:val="24"/>
          <w:szCs w:val="24"/>
        </w:rPr>
        <w:t>)</w:t>
      </w:r>
      <w:proofErr w:type="spellStart"/>
      <w:r w:rsidRPr="00A81C73">
        <w:rPr>
          <w:rFonts w:ascii="Times New Roman" w:hAnsi="Times New Roman" w:cs="Times New Roman"/>
          <w:sz w:val="24"/>
          <w:szCs w:val="24"/>
        </w:rPr>
        <w:t>Hbat</w:t>
      </w:r>
      <w:proofErr w:type="spellEnd"/>
      <w:proofErr w:type="gramEnd"/>
    </w:p>
    <w:p w:rsidR="00CD3AFF" w:rsidRPr="00A81C73" w:rsidRDefault="00CD3AFF" w:rsidP="00CD3AFF">
      <w:pPr>
        <w:spacing w:line="360" w:lineRule="auto"/>
        <w:jc w:val="both"/>
        <w:rPr>
          <w:rFonts w:ascii="Times New Roman" w:hAnsi="Times New Roman" w:cs="Times New Roman"/>
          <w:sz w:val="24"/>
          <w:szCs w:val="24"/>
        </w:rPr>
      </w:pPr>
      <w:proofErr w:type="gramStart"/>
      <w:r w:rsidRPr="00A81C73">
        <w:rPr>
          <w:rFonts w:ascii="Times New Roman" w:hAnsi="Times New Roman" w:cs="Times New Roman"/>
          <w:sz w:val="24"/>
          <w:szCs w:val="24"/>
        </w:rPr>
        <w:t>m1</w:t>
      </w:r>
      <w:proofErr w:type="gramEnd"/>
      <w:r w:rsidRPr="00A81C73">
        <w:rPr>
          <w:rFonts w:ascii="Times New Roman" w:hAnsi="Times New Roman" w:cs="Times New Roman"/>
          <w:sz w:val="24"/>
          <w:szCs w:val="24"/>
        </w:rPr>
        <w:t xml:space="preserve"> et m2 les fruits des talus amont et aval égales à 2.</w:t>
      </w:r>
    </w:p>
    <w:p w:rsidR="00AB7788" w:rsidRPr="00A81C73" w:rsidRDefault="00CD3AFF" w:rsidP="00AB7788">
      <w:pPr>
        <w:spacing w:line="480" w:lineRule="auto"/>
        <w:jc w:val="both"/>
        <w:rPr>
          <w:rFonts w:ascii="Times New Roman" w:hAnsi="Times New Roman" w:cs="Times New Roman"/>
          <w:sz w:val="24"/>
          <w:szCs w:val="24"/>
        </w:rPr>
      </w:pPr>
      <w:r w:rsidRPr="00A81C73">
        <w:rPr>
          <w:rFonts w:ascii="Times New Roman" w:hAnsi="Times New Roman" w:cs="Times New Roman"/>
          <w:sz w:val="24"/>
          <w:szCs w:val="24"/>
        </w:rPr>
        <w:t xml:space="preserve">Le volume du batardeau </w:t>
      </w:r>
      <w:proofErr w:type="spellStart"/>
      <w:r w:rsidRPr="00A81C73">
        <w:rPr>
          <w:rFonts w:ascii="Times New Roman" w:hAnsi="Times New Roman" w:cs="Times New Roman"/>
          <w:sz w:val="24"/>
          <w:szCs w:val="24"/>
        </w:rPr>
        <w:t>Vbat</w:t>
      </w:r>
      <w:proofErr w:type="spellEnd"/>
      <w:r w:rsidRPr="00A81C73">
        <w:rPr>
          <w:rFonts w:ascii="Times New Roman" w:hAnsi="Times New Roman" w:cs="Times New Roman"/>
          <w:sz w:val="24"/>
          <w:szCs w:val="24"/>
        </w:rPr>
        <w:t xml:space="preserve"> est déterminé comme suit :</w:t>
      </w:r>
    </w:p>
    <w:p w:rsidR="00CD3AFF" w:rsidRPr="00823424" w:rsidRDefault="00CD3AFF" w:rsidP="00CD3AFF">
      <w:pPr>
        <w:spacing w:line="360" w:lineRule="auto"/>
        <w:jc w:val="both"/>
        <w:rPr>
          <w:rFonts w:ascii="Times New Roman" w:hAnsi="Times New Roman" w:cs="Times New Roman"/>
          <w:b/>
          <w:bCs/>
          <w:sz w:val="24"/>
          <w:szCs w:val="24"/>
          <w:lang w:val="en-US"/>
        </w:rPr>
      </w:pPr>
      <w:proofErr w:type="spellStart"/>
      <w:r w:rsidRPr="00823424">
        <w:rPr>
          <w:rFonts w:ascii="Times New Roman" w:hAnsi="Times New Roman" w:cs="Times New Roman"/>
          <w:b/>
          <w:bCs/>
          <w:sz w:val="24"/>
          <w:szCs w:val="24"/>
          <w:lang w:val="en-US"/>
        </w:rPr>
        <w:t>V</w:t>
      </w:r>
      <w:r w:rsidRPr="00823424">
        <w:rPr>
          <w:rFonts w:ascii="Times New Roman" w:hAnsi="Times New Roman" w:cs="Times New Roman"/>
          <w:b/>
          <w:bCs/>
          <w:sz w:val="20"/>
          <w:szCs w:val="20"/>
          <w:lang w:val="en-US"/>
        </w:rPr>
        <w:t>bat</w:t>
      </w:r>
      <w:proofErr w:type="spellEnd"/>
      <w:r w:rsidRPr="00823424">
        <w:rPr>
          <w:rFonts w:ascii="Times New Roman" w:hAnsi="Times New Roman" w:cs="Times New Roman"/>
          <w:b/>
          <w:bCs/>
          <w:sz w:val="24"/>
          <w:szCs w:val="24"/>
          <w:lang w:val="en-US"/>
        </w:rPr>
        <w:t>=S*2/3*</w:t>
      </w:r>
      <w:proofErr w:type="spellStart"/>
      <w:r w:rsidRPr="00823424">
        <w:rPr>
          <w:rFonts w:ascii="Times New Roman" w:hAnsi="Times New Roman" w:cs="Times New Roman"/>
          <w:b/>
          <w:bCs/>
          <w:sz w:val="24"/>
          <w:szCs w:val="24"/>
          <w:lang w:val="en-US"/>
        </w:rPr>
        <w:t>L</w:t>
      </w:r>
      <w:r w:rsidRPr="00823424">
        <w:rPr>
          <w:rFonts w:ascii="Times New Roman" w:hAnsi="Times New Roman" w:cs="Times New Roman"/>
          <w:b/>
          <w:bCs/>
          <w:sz w:val="20"/>
          <w:szCs w:val="20"/>
          <w:lang w:val="en-US"/>
        </w:rPr>
        <w:t>crête</w:t>
      </w:r>
      <w:proofErr w:type="spellEnd"/>
    </w:p>
    <w:p w:rsidR="00CD3AFF" w:rsidRPr="003A0056" w:rsidRDefault="00CD3AFF" w:rsidP="00CD3AFF">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spellStart"/>
      <w:r w:rsidRPr="003A0056">
        <w:rPr>
          <w:rFonts w:ascii="Times New Roman" w:hAnsi="Times New Roman" w:cs="Times New Roman"/>
          <w:sz w:val="24"/>
          <w:szCs w:val="24"/>
          <w:lang w:val="en-US"/>
        </w:rPr>
        <w:t>L</w:t>
      </w:r>
      <w:r w:rsidRPr="00823424">
        <w:rPr>
          <w:rFonts w:ascii="Times New Roman" w:hAnsi="Times New Roman" w:cs="Times New Roman"/>
          <w:sz w:val="20"/>
          <w:szCs w:val="20"/>
          <w:lang w:val="en-US"/>
        </w:rPr>
        <w:t>crete</w:t>
      </w:r>
      <w:proofErr w:type="spellEnd"/>
      <w:r w:rsidRPr="003A0056">
        <w:rPr>
          <w:rFonts w:ascii="Times New Roman" w:hAnsi="Times New Roman" w:cs="Times New Roman"/>
          <w:sz w:val="24"/>
          <w:szCs w:val="24"/>
          <w:lang w:val="en-US"/>
        </w:rPr>
        <w:t>=225m.</w:t>
      </w:r>
    </w:p>
    <w:p w:rsidR="00CD3AFF" w:rsidRPr="00A81C73" w:rsidRDefault="00CD3AFF" w:rsidP="00CD3AFF">
      <w:pPr>
        <w:spacing w:line="360" w:lineRule="auto"/>
        <w:jc w:val="both"/>
        <w:rPr>
          <w:rFonts w:ascii="Times New Roman" w:hAnsi="Times New Roman" w:cs="Times New Roman"/>
          <w:sz w:val="24"/>
          <w:szCs w:val="24"/>
        </w:rPr>
      </w:pPr>
      <w:r w:rsidRPr="00F13F4B">
        <w:rPr>
          <w:rFonts w:ascii="Times New Roman" w:hAnsi="Times New Roman" w:cs="Times New Roman"/>
          <w:sz w:val="24"/>
          <w:szCs w:val="24"/>
          <w:lang w:val="en-US"/>
        </w:rPr>
        <w:t xml:space="preserve"> </w:t>
      </w:r>
      <w:r>
        <w:rPr>
          <w:rFonts w:ascii="Times New Roman" w:hAnsi="Times New Roman" w:cs="Times New Roman"/>
          <w:sz w:val="24"/>
          <w:szCs w:val="24"/>
        </w:rPr>
        <w:t>Le cou</w:t>
      </w:r>
      <w:r w:rsidRPr="00A81C73">
        <w:rPr>
          <w:rFonts w:ascii="Times New Roman" w:hAnsi="Times New Roman" w:cs="Times New Roman"/>
          <w:sz w:val="24"/>
          <w:szCs w:val="24"/>
        </w:rPr>
        <w:t>t</w:t>
      </w:r>
      <w:r>
        <w:rPr>
          <w:rFonts w:ascii="Times New Roman" w:hAnsi="Times New Roman" w:cs="Times New Roman"/>
          <w:sz w:val="24"/>
          <w:szCs w:val="24"/>
        </w:rPr>
        <w:t xml:space="preserve"> de</w:t>
      </w:r>
      <w:r w:rsidRPr="00A81C73">
        <w:rPr>
          <w:rFonts w:ascii="Times New Roman" w:hAnsi="Times New Roman" w:cs="Times New Roman"/>
          <w:sz w:val="24"/>
          <w:szCs w:val="24"/>
        </w:rPr>
        <w:t xml:space="preserve"> mètre cube de remblai pour le batardeau est fixé à 500DA.</w:t>
      </w:r>
    </w:p>
    <w:p w:rsidR="00CD3AFF" w:rsidRDefault="00CD3AFF" w:rsidP="00CD3AFF">
      <w:pPr>
        <w:spacing w:line="360" w:lineRule="auto"/>
        <w:jc w:val="both"/>
        <w:rPr>
          <w:rFonts w:ascii="Times New Roman" w:hAnsi="Times New Roman" w:cs="Times New Roman"/>
          <w:sz w:val="24"/>
          <w:szCs w:val="24"/>
        </w:rPr>
      </w:pPr>
      <w:r>
        <w:rPr>
          <w:rFonts w:ascii="Times New Roman" w:hAnsi="Times New Roman" w:cs="Times New Roman"/>
          <w:sz w:val="24"/>
          <w:szCs w:val="24"/>
        </w:rPr>
        <w:t>Les cou</w:t>
      </w:r>
      <w:r w:rsidRPr="00A81C73">
        <w:rPr>
          <w:rFonts w:ascii="Times New Roman" w:hAnsi="Times New Roman" w:cs="Times New Roman"/>
          <w:sz w:val="24"/>
          <w:szCs w:val="24"/>
        </w:rPr>
        <w:t>ts du batardeau pour différentes largeurs de la galerie sont donnés dans le tableau N</w:t>
      </w:r>
      <w:r>
        <w:rPr>
          <w:rFonts w:ascii="Times New Roman" w:hAnsi="Times New Roman" w:cs="Times New Roman"/>
          <w:sz w:val="24"/>
          <w:szCs w:val="24"/>
        </w:rPr>
        <w:t>°III.04</w:t>
      </w:r>
    </w:p>
    <w:p w:rsidR="009D3B1A" w:rsidRDefault="009D3B1A" w:rsidP="00CD3AFF">
      <w:pPr>
        <w:spacing w:line="360" w:lineRule="auto"/>
        <w:jc w:val="both"/>
        <w:rPr>
          <w:rFonts w:ascii="Times New Roman" w:hAnsi="Times New Roman" w:cs="Times New Roman"/>
          <w:sz w:val="24"/>
          <w:szCs w:val="24"/>
        </w:rPr>
      </w:pPr>
    </w:p>
    <w:p w:rsidR="009D3B1A" w:rsidRPr="00D9263C" w:rsidRDefault="009D3B1A" w:rsidP="00CD3AFF">
      <w:pPr>
        <w:spacing w:line="360" w:lineRule="auto"/>
        <w:jc w:val="both"/>
        <w:rPr>
          <w:rFonts w:ascii="Times New Roman" w:hAnsi="Times New Roman" w:cs="Times New Roman"/>
          <w:sz w:val="24"/>
          <w:szCs w:val="24"/>
        </w:rPr>
      </w:pPr>
    </w:p>
    <w:tbl>
      <w:tblPr>
        <w:tblStyle w:val="Grilledutableau"/>
        <w:tblW w:w="0" w:type="auto"/>
        <w:tblLook w:val="04A0" w:firstRow="1" w:lastRow="0" w:firstColumn="1" w:lastColumn="0" w:noHBand="0" w:noVBand="1"/>
      </w:tblPr>
      <w:tblGrid>
        <w:gridCol w:w="2303"/>
        <w:gridCol w:w="2303"/>
        <w:gridCol w:w="2303"/>
        <w:gridCol w:w="2303"/>
      </w:tblGrid>
      <w:tr w:rsidR="00CD3AFF" w:rsidTr="00CD3AFF">
        <w:trPr>
          <w:trHeight w:val="1253"/>
        </w:trPr>
        <w:tc>
          <w:tcPr>
            <w:tcW w:w="2303" w:type="dxa"/>
          </w:tcPr>
          <w:p w:rsidR="00CD3AFF" w:rsidRPr="00B90253" w:rsidRDefault="00CD3AFF" w:rsidP="00CD3AFF">
            <w:pPr>
              <w:spacing w:line="360" w:lineRule="auto"/>
              <w:jc w:val="both"/>
              <w:rPr>
                <w:rFonts w:ascii="Times New Roman" w:eastAsia="Times New Roman" w:hAnsi="Times New Roman" w:cs="Times New Roman"/>
                <w:b/>
                <w:bCs/>
                <w:sz w:val="26"/>
                <w:szCs w:val="26"/>
                <w:lang w:eastAsia="fr-FR"/>
              </w:rPr>
            </w:pPr>
            <w:r w:rsidRPr="00B90253">
              <w:rPr>
                <w:rFonts w:ascii="Times New Roman" w:eastAsia="Times New Roman" w:hAnsi="Times New Roman" w:cs="Times New Roman"/>
                <w:b/>
                <w:bCs/>
                <w:sz w:val="26"/>
                <w:szCs w:val="26"/>
                <w:lang w:eastAsia="fr-FR"/>
              </w:rPr>
              <w:lastRenderedPageBreak/>
              <w:t>Largeur de la galerie (m)</w:t>
            </w:r>
          </w:p>
        </w:tc>
        <w:tc>
          <w:tcPr>
            <w:tcW w:w="2303" w:type="dxa"/>
          </w:tcPr>
          <w:p w:rsidR="00CD3AFF" w:rsidRPr="00B90253" w:rsidRDefault="00CD3AFF" w:rsidP="00CD3AFF">
            <w:pPr>
              <w:spacing w:line="360" w:lineRule="auto"/>
              <w:jc w:val="both"/>
              <w:rPr>
                <w:rFonts w:ascii="Times New Roman" w:eastAsia="Times New Roman" w:hAnsi="Times New Roman" w:cs="Times New Roman"/>
                <w:b/>
                <w:bCs/>
                <w:sz w:val="26"/>
                <w:szCs w:val="26"/>
                <w:lang w:eastAsia="fr-FR"/>
              </w:rPr>
            </w:pPr>
            <w:r w:rsidRPr="00B90253">
              <w:rPr>
                <w:rFonts w:ascii="Times New Roman" w:eastAsia="Times New Roman" w:hAnsi="Times New Roman" w:cs="Times New Roman"/>
                <w:b/>
                <w:bCs/>
                <w:sz w:val="26"/>
                <w:szCs w:val="26"/>
                <w:lang w:eastAsia="fr-FR"/>
              </w:rPr>
              <w:t>Hauteur du</w:t>
            </w:r>
          </w:p>
          <w:p w:rsidR="00CD3AFF" w:rsidRPr="00B90253" w:rsidRDefault="00CD3AFF" w:rsidP="00CD3AFF">
            <w:pPr>
              <w:spacing w:line="360" w:lineRule="auto"/>
              <w:jc w:val="both"/>
              <w:rPr>
                <w:rFonts w:ascii="Times New Roman" w:eastAsia="Times New Roman" w:hAnsi="Times New Roman" w:cs="Times New Roman"/>
                <w:b/>
                <w:bCs/>
                <w:sz w:val="24"/>
                <w:szCs w:val="24"/>
                <w:lang w:eastAsia="fr-FR"/>
              </w:rPr>
            </w:pPr>
            <w:r w:rsidRPr="00B90253">
              <w:rPr>
                <w:rFonts w:ascii="Times New Roman" w:eastAsia="Times New Roman" w:hAnsi="Times New Roman" w:cs="Times New Roman"/>
                <w:b/>
                <w:bCs/>
                <w:sz w:val="26"/>
                <w:szCs w:val="26"/>
                <w:lang w:eastAsia="fr-FR"/>
              </w:rPr>
              <w:t>batardeau (m)</w:t>
            </w:r>
          </w:p>
        </w:tc>
        <w:tc>
          <w:tcPr>
            <w:tcW w:w="2303" w:type="dxa"/>
          </w:tcPr>
          <w:p w:rsidR="00CD3AFF" w:rsidRPr="00B90253" w:rsidRDefault="00CD3AFF" w:rsidP="00CD3AFF">
            <w:pPr>
              <w:spacing w:line="360" w:lineRule="auto"/>
              <w:jc w:val="both"/>
              <w:rPr>
                <w:rFonts w:ascii="Times New Roman" w:eastAsia="Times New Roman" w:hAnsi="Times New Roman" w:cs="Times New Roman"/>
                <w:b/>
                <w:bCs/>
                <w:sz w:val="24"/>
                <w:szCs w:val="24"/>
                <w:lang w:eastAsia="fr-FR"/>
              </w:rPr>
            </w:pPr>
            <w:r w:rsidRPr="00B90253">
              <w:rPr>
                <w:rFonts w:ascii="Times New Roman" w:eastAsia="Times New Roman" w:hAnsi="Times New Roman" w:cs="Times New Roman"/>
                <w:b/>
                <w:bCs/>
                <w:spacing w:val="20"/>
                <w:sz w:val="24"/>
                <w:szCs w:val="24"/>
                <w:lang w:eastAsia="fr-FR"/>
              </w:rPr>
              <w:t>Volume du batardeau (m</w:t>
            </w:r>
            <w:r w:rsidRPr="00B90253">
              <w:rPr>
                <w:rFonts w:ascii="Times New Roman" w:eastAsia="Times New Roman" w:hAnsi="Times New Roman" w:cs="Times New Roman"/>
                <w:b/>
                <w:bCs/>
                <w:spacing w:val="20"/>
                <w:sz w:val="24"/>
                <w:szCs w:val="24"/>
                <w:vertAlign w:val="superscript"/>
                <w:lang w:eastAsia="fr-FR"/>
              </w:rPr>
              <w:t>3</w:t>
            </w:r>
            <w:r w:rsidRPr="00B90253">
              <w:rPr>
                <w:rFonts w:ascii="Times New Roman" w:eastAsia="Times New Roman" w:hAnsi="Times New Roman" w:cs="Times New Roman"/>
                <w:b/>
                <w:bCs/>
                <w:spacing w:val="20"/>
                <w:sz w:val="24"/>
                <w:szCs w:val="24"/>
                <w:lang w:eastAsia="fr-FR"/>
              </w:rPr>
              <w:t>)</w:t>
            </w:r>
          </w:p>
        </w:tc>
        <w:tc>
          <w:tcPr>
            <w:tcW w:w="2303" w:type="dxa"/>
          </w:tcPr>
          <w:p w:rsidR="00CD3AFF" w:rsidRPr="00B90253" w:rsidRDefault="00CD3AFF" w:rsidP="00CD3AFF">
            <w:pPr>
              <w:spacing w:line="360" w:lineRule="auto"/>
              <w:jc w:val="both"/>
              <w:rPr>
                <w:rFonts w:ascii="Times New Roman" w:eastAsia="Times New Roman" w:hAnsi="Times New Roman" w:cs="Times New Roman"/>
                <w:b/>
                <w:bCs/>
                <w:sz w:val="24"/>
                <w:szCs w:val="24"/>
                <w:lang w:eastAsia="fr-FR"/>
              </w:rPr>
            </w:pPr>
            <w:r w:rsidRPr="00B90253">
              <w:rPr>
                <w:rFonts w:ascii="Times New Roman" w:eastAsia="Times New Roman" w:hAnsi="Times New Roman" w:cs="Times New Roman"/>
                <w:b/>
                <w:bCs/>
                <w:spacing w:val="20"/>
                <w:sz w:val="24"/>
                <w:szCs w:val="24"/>
                <w:lang w:eastAsia="fr-FR"/>
              </w:rPr>
              <w:t>Coût du batardeau (10</w:t>
            </w:r>
            <w:r w:rsidRPr="00B90253">
              <w:rPr>
                <w:rFonts w:ascii="Times New Roman" w:eastAsia="Times New Roman" w:hAnsi="Times New Roman" w:cs="Times New Roman"/>
                <w:b/>
                <w:bCs/>
                <w:spacing w:val="20"/>
                <w:sz w:val="24"/>
                <w:szCs w:val="24"/>
                <w:vertAlign w:val="superscript"/>
                <w:lang w:eastAsia="fr-FR"/>
              </w:rPr>
              <w:t>6</w:t>
            </w:r>
            <w:r w:rsidRPr="00B90253">
              <w:rPr>
                <w:rFonts w:ascii="Times New Roman" w:eastAsia="Times New Roman" w:hAnsi="Times New Roman" w:cs="Times New Roman"/>
                <w:b/>
                <w:bCs/>
                <w:spacing w:val="20"/>
                <w:sz w:val="24"/>
                <w:szCs w:val="24"/>
                <w:lang w:eastAsia="fr-FR"/>
              </w:rPr>
              <w:t>DA)</w:t>
            </w:r>
          </w:p>
        </w:tc>
      </w:tr>
      <w:tr w:rsidR="00CD3AFF" w:rsidTr="00CD3AFF">
        <w:tc>
          <w:tcPr>
            <w:tcW w:w="2303" w:type="dxa"/>
            <w:vAlign w:val="center"/>
          </w:tcPr>
          <w:p w:rsidR="00CD3AFF" w:rsidRPr="001E4762" w:rsidRDefault="00CD3AFF" w:rsidP="00CD3AFF">
            <w:pPr>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2</w:t>
            </w:r>
          </w:p>
        </w:tc>
        <w:tc>
          <w:tcPr>
            <w:tcW w:w="2303" w:type="dxa"/>
            <w:vAlign w:val="center"/>
          </w:tcPr>
          <w:p w:rsidR="00CD3AFF" w:rsidRPr="001E4762" w:rsidRDefault="00CD3AFF" w:rsidP="00CD3AFF">
            <w:pPr>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11,34</w:t>
            </w:r>
          </w:p>
        </w:tc>
        <w:tc>
          <w:tcPr>
            <w:tcW w:w="2303" w:type="dxa"/>
          </w:tcPr>
          <w:p w:rsidR="00CD3AFF" w:rsidRDefault="00CD3AFF" w:rsidP="00CD3AFF">
            <w:pPr>
              <w:spacing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47083</w:t>
            </w:r>
          </w:p>
        </w:tc>
        <w:tc>
          <w:tcPr>
            <w:tcW w:w="2303" w:type="dxa"/>
          </w:tcPr>
          <w:p w:rsidR="00CD3AFF" w:rsidRDefault="00CD3AFF" w:rsidP="00CD3AFF">
            <w:pPr>
              <w:spacing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23,54</w:t>
            </w:r>
          </w:p>
        </w:tc>
      </w:tr>
      <w:tr w:rsidR="00CD3AFF" w:rsidTr="00CD3AFF">
        <w:tc>
          <w:tcPr>
            <w:tcW w:w="2303" w:type="dxa"/>
            <w:vAlign w:val="center"/>
          </w:tcPr>
          <w:p w:rsidR="00CD3AFF" w:rsidRPr="001E4762" w:rsidRDefault="00CD3AFF" w:rsidP="00CD3AFF">
            <w:pPr>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3</w:t>
            </w:r>
          </w:p>
        </w:tc>
        <w:tc>
          <w:tcPr>
            <w:tcW w:w="2303" w:type="dxa"/>
            <w:vAlign w:val="center"/>
          </w:tcPr>
          <w:p w:rsidR="00CD3AFF" w:rsidRPr="001E4762" w:rsidRDefault="00CD3AFF" w:rsidP="00CD3AFF">
            <w:pPr>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10,80</w:t>
            </w:r>
          </w:p>
        </w:tc>
        <w:tc>
          <w:tcPr>
            <w:tcW w:w="2303" w:type="dxa"/>
          </w:tcPr>
          <w:p w:rsidR="00CD3AFF" w:rsidRDefault="00CD3AFF" w:rsidP="00CD3AFF">
            <w:pPr>
              <w:spacing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43092</w:t>
            </w:r>
          </w:p>
        </w:tc>
        <w:tc>
          <w:tcPr>
            <w:tcW w:w="2303" w:type="dxa"/>
          </w:tcPr>
          <w:p w:rsidR="00CD3AFF" w:rsidRDefault="00CD3AFF" w:rsidP="00CD3AFF">
            <w:pPr>
              <w:spacing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21,54</w:t>
            </w:r>
          </w:p>
        </w:tc>
      </w:tr>
      <w:tr w:rsidR="00CD3AFF" w:rsidTr="00CD3AFF">
        <w:tc>
          <w:tcPr>
            <w:tcW w:w="2303" w:type="dxa"/>
            <w:vAlign w:val="center"/>
          </w:tcPr>
          <w:p w:rsidR="00CD3AFF" w:rsidRPr="001E4762" w:rsidRDefault="00CD3AFF" w:rsidP="00CD3AFF">
            <w:pPr>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4</w:t>
            </w:r>
          </w:p>
        </w:tc>
        <w:tc>
          <w:tcPr>
            <w:tcW w:w="2303" w:type="dxa"/>
            <w:vAlign w:val="center"/>
          </w:tcPr>
          <w:p w:rsidR="00CD3AFF" w:rsidRPr="001E4762" w:rsidRDefault="00CD3AFF" w:rsidP="00CD3AFF">
            <w:pPr>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10,43</w:t>
            </w:r>
          </w:p>
        </w:tc>
        <w:tc>
          <w:tcPr>
            <w:tcW w:w="2303" w:type="dxa"/>
          </w:tcPr>
          <w:p w:rsidR="00CD3AFF" w:rsidRDefault="00CD3AFF" w:rsidP="00CD3AFF">
            <w:pPr>
              <w:spacing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40458</w:t>
            </w:r>
          </w:p>
        </w:tc>
        <w:tc>
          <w:tcPr>
            <w:tcW w:w="2303" w:type="dxa"/>
          </w:tcPr>
          <w:p w:rsidR="00CD3AFF" w:rsidRDefault="00CD3AFF" w:rsidP="00CD3AFF">
            <w:pPr>
              <w:spacing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20,23</w:t>
            </w:r>
          </w:p>
        </w:tc>
      </w:tr>
      <w:tr w:rsidR="00CD3AFF" w:rsidTr="00CD3AFF">
        <w:tc>
          <w:tcPr>
            <w:tcW w:w="2303" w:type="dxa"/>
            <w:vAlign w:val="center"/>
          </w:tcPr>
          <w:p w:rsidR="00CD3AFF" w:rsidRPr="001E4762" w:rsidRDefault="00CD3AFF" w:rsidP="00CD3AFF">
            <w:pPr>
              <w:jc w:val="both"/>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5</w:t>
            </w:r>
          </w:p>
        </w:tc>
        <w:tc>
          <w:tcPr>
            <w:tcW w:w="2303" w:type="dxa"/>
            <w:vAlign w:val="center"/>
          </w:tcPr>
          <w:p w:rsidR="00CD3AFF" w:rsidRPr="001E4762" w:rsidRDefault="00CD3AFF" w:rsidP="00CD3AFF">
            <w:pPr>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10,15</w:t>
            </w:r>
          </w:p>
        </w:tc>
        <w:tc>
          <w:tcPr>
            <w:tcW w:w="2303" w:type="dxa"/>
          </w:tcPr>
          <w:p w:rsidR="00CD3AFF" w:rsidRDefault="00CD3AFF" w:rsidP="00CD3AFF">
            <w:pPr>
              <w:spacing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38519</w:t>
            </w:r>
          </w:p>
        </w:tc>
        <w:tc>
          <w:tcPr>
            <w:tcW w:w="2303" w:type="dxa"/>
          </w:tcPr>
          <w:p w:rsidR="00CD3AFF" w:rsidRDefault="00CD3AFF" w:rsidP="00CD3AFF">
            <w:pPr>
              <w:spacing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19,25</w:t>
            </w:r>
          </w:p>
        </w:tc>
      </w:tr>
    </w:tbl>
    <w:p w:rsidR="00CD3AFF" w:rsidRDefault="00CD3AFF" w:rsidP="00CD3AFF">
      <w:pPr>
        <w:spacing w:after="0" w:line="360" w:lineRule="auto"/>
        <w:jc w:val="both"/>
        <w:rPr>
          <w:rFonts w:ascii="Times New Roman" w:eastAsia="Times New Roman" w:hAnsi="Times New Roman" w:cs="Times New Roman"/>
          <w:b/>
          <w:bCs/>
          <w:spacing w:val="20"/>
          <w:sz w:val="24"/>
          <w:szCs w:val="24"/>
          <w:lang w:eastAsia="fr-FR"/>
        </w:rPr>
      </w:pPr>
    </w:p>
    <w:p w:rsidR="00CD3AFF" w:rsidRPr="00503285" w:rsidRDefault="00CD3AFF" w:rsidP="009D3B1A">
      <w:pPr>
        <w:spacing w:after="0" w:line="480" w:lineRule="auto"/>
        <w:jc w:val="center"/>
        <w:rPr>
          <w:rFonts w:ascii="Times New Roman" w:eastAsia="Times New Roman" w:hAnsi="Times New Roman" w:cs="Times New Roman"/>
          <w:lang w:eastAsia="fr-FR"/>
        </w:rPr>
      </w:pPr>
      <w:r w:rsidRPr="00503285">
        <w:rPr>
          <w:rFonts w:ascii="Times New Roman" w:eastAsia="Times New Roman" w:hAnsi="Times New Roman" w:cs="Times New Roman"/>
          <w:b/>
          <w:bCs/>
          <w:spacing w:val="20"/>
          <w:lang w:eastAsia="fr-FR"/>
        </w:rPr>
        <w:t>Tableau : N°III.04 les couts de batardeau</w:t>
      </w:r>
    </w:p>
    <w:p w:rsidR="00CD3AFF" w:rsidRDefault="00CD3AFF" w:rsidP="00CD3AFF">
      <w:pPr>
        <w:spacing w:line="480" w:lineRule="auto"/>
        <w:jc w:val="both"/>
        <w:rPr>
          <w:rFonts w:ascii="Times New Roman" w:hAnsi="Times New Roman" w:cs="Times New Roman"/>
          <w:b/>
          <w:bCs/>
          <w:sz w:val="24"/>
          <w:szCs w:val="24"/>
        </w:rPr>
      </w:pPr>
      <w:r w:rsidRPr="008D1389">
        <w:rPr>
          <w:rFonts w:ascii="Times New Roman" w:hAnsi="Times New Roman" w:cs="Times New Roman"/>
          <w:b/>
          <w:bCs/>
          <w:sz w:val="24"/>
          <w:szCs w:val="24"/>
        </w:rPr>
        <w:t>III-</w:t>
      </w:r>
      <w:r>
        <w:rPr>
          <w:rFonts w:ascii="Times New Roman" w:hAnsi="Times New Roman" w:cs="Times New Roman"/>
          <w:b/>
          <w:bCs/>
          <w:sz w:val="24"/>
          <w:szCs w:val="24"/>
        </w:rPr>
        <w:t>3-1-</w:t>
      </w:r>
      <w:r w:rsidRPr="008D1389">
        <w:rPr>
          <w:rFonts w:ascii="Times New Roman" w:hAnsi="Times New Roman" w:cs="Times New Roman"/>
          <w:b/>
          <w:bCs/>
          <w:sz w:val="24"/>
          <w:szCs w:val="24"/>
        </w:rPr>
        <w:t>4-2-Calcul du volume d’excavation et</w:t>
      </w:r>
      <w:r>
        <w:rPr>
          <w:rFonts w:ascii="Times New Roman" w:hAnsi="Times New Roman" w:cs="Times New Roman"/>
          <w:b/>
          <w:bCs/>
          <w:sz w:val="24"/>
          <w:szCs w:val="24"/>
        </w:rPr>
        <w:t xml:space="preserve"> son cout </w:t>
      </w:r>
    </w:p>
    <w:p w:rsidR="00CD3AFF" w:rsidRPr="00CD3AFF" w:rsidRDefault="00CD3AFF" w:rsidP="00CD3AFF">
      <w:pPr>
        <w:spacing w:line="480" w:lineRule="auto"/>
        <w:jc w:val="both"/>
        <w:rPr>
          <w:rFonts w:ascii="Times New Roman" w:hAnsi="Times New Roman" w:cs="Times New Roman"/>
          <w:b/>
          <w:bCs/>
          <w:sz w:val="24"/>
          <w:szCs w:val="24"/>
        </w:rPr>
      </w:pPr>
      <w:r w:rsidRPr="00A81C73">
        <w:rPr>
          <w:rFonts w:ascii="Times New Roman" w:hAnsi="Times New Roman" w:cs="Times New Roman"/>
          <w:sz w:val="24"/>
          <w:szCs w:val="24"/>
        </w:rPr>
        <w:t xml:space="preserve">Le volume excavé est déterminé à partir de l’expression </w:t>
      </w:r>
    </w:p>
    <w:p w:rsidR="00CD3AFF" w:rsidRPr="000851BA" w:rsidRDefault="00CD3AFF" w:rsidP="000851BA">
      <w:pPr>
        <w:spacing w:line="360" w:lineRule="auto"/>
        <w:jc w:val="center"/>
        <w:rPr>
          <w:rFonts w:ascii="Times New Roman" w:hAnsi="Times New Roman" w:cs="Times New Roman"/>
          <w:b/>
          <w:bCs/>
          <w:sz w:val="28"/>
          <w:szCs w:val="28"/>
        </w:rPr>
      </w:pPr>
      <w:r w:rsidRPr="000851BA">
        <w:rPr>
          <w:rFonts w:ascii="Times New Roman" w:hAnsi="Times New Roman" w:cs="Times New Roman"/>
          <w:b/>
          <w:bCs/>
          <w:sz w:val="28"/>
          <w:szCs w:val="28"/>
        </w:rPr>
        <w:t>V = S.L</w:t>
      </w:r>
    </w:p>
    <w:p w:rsidR="00CD3AFF" w:rsidRDefault="00CD3AFF" w:rsidP="00CD3AFF">
      <w:pPr>
        <w:spacing w:line="360" w:lineRule="auto"/>
        <w:jc w:val="both"/>
        <w:rPr>
          <w:rFonts w:ascii="Times New Roman" w:hAnsi="Times New Roman" w:cs="Times New Roman"/>
          <w:sz w:val="24"/>
          <w:szCs w:val="24"/>
        </w:rPr>
      </w:pPr>
      <w:r w:rsidRPr="00A81C73">
        <w:rPr>
          <w:rFonts w:ascii="Times New Roman" w:hAnsi="Times New Roman" w:cs="Times New Roman"/>
          <w:sz w:val="24"/>
          <w:szCs w:val="24"/>
        </w:rPr>
        <w:t xml:space="preserve"> S : section excavée                            </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L : longueur de galerie égale à 429 m</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S = S1*1,05</w:t>
      </w:r>
    </w:p>
    <w:p w:rsidR="00CD3AFF"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S1 : la section extérieure de la galerie.</w:t>
      </w:r>
    </w:p>
    <w:p w:rsidR="009D3B1A" w:rsidRPr="00A81C73" w:rsidRDefault="009D3B1A" w:rsidP="00CD3AFF">
      <w:pPr>
        <w:spacing w:line="360" w:lineRule="auto"/>
        <w:rPr>
          <w:rFonts w:ascii="Times New Roman" w:hAnsi="Times New Roman" w:cs="Times New Roman"/>
          <w:sz w:val="24"/>
          <w:szCs w:val="24"/>
        </w:rPr>
      </w:pPr>
    </w:p>
    <w:p w:rsidR="00CD3AFF" w:rsidRDefault="00CD3AFF" w:rsidP="00CD3AFF">
      <w:pPr>
        <w:spacing w:after="0" w:line="360" w:lineRule="auto"/>
        <w:jc w:val="center"/>
        <w:rPr>
          <w:rFonts w:ascii="Times New Roman" w:eastAsia="Times New Roman" w:hAnsi="Times New Roman" w:cs="Times New Roman"/>
          <w:b/>
          <w:bCs/>
          <w:spacing w:val="20"/>
          <w:sz w:val="24"/>
          <w:szCs w:val="24"/>
          <w:lang w:eastAsia="fr-FR"/>
        </w:rPr>
      </w:pPr>
      <w:r>
        <w:rPr>
          <w:rFonts w:ascii="Times New Roman" w:eastAsia="Times New Roman" w:hAnsi="Times New Roman" w:cs="Times New Roman"/>
          <w:noProof/>
          <w:spacing w:val="20"/>
          <w:sz w:val="24"/>
          <w:szCs w:val="24"/>
          <w:lang w:eastAsia="fr-FR"/>
        </w:rPr>
        <w:lastRenderedPageBreak/>
        <w:drawing>
          <wp:inline distT="0" distB="0" distL="0" distR="0" wp14:anchorId="27FFBDD9" wp14:editId="19230533">
            <wp:extent cx="7504979" cy="3048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517767" cy="3053193"/>
                    </a:xfrm>
                    <a:prstGeom prst="rect">
                      <a:avLst/>
                    </a:prstGeom>
                    <a:noFill/>
                  </pic:spPr>
                </pic:pic>
              </a:graphicData>
            </a:graphic>
          </wp:inline>
        </w:drawing>
      </w:r>
      <w:r w:rsidRPr="0058231F">
        <w:rPr>
          <w:rFonts w:ascii="Times New Roman" w:eastAsia="Times New Roman" w:hAnsi="Times New Roman" w:cs="Times New Roman"/>
          <w:b/>
          <w:bCs/>
          <w:spacing w:val="20"/>
          <w:sz w:val="24"/>
          <w:szCs w:val="24"/>
          <w:lang w:eastAsia="fr-FR"/>
        </w:rPr>
        <w:t xml:space="preserve"> </w:t>
      </w:r>
    </w:p>
    <w:p w:rsidR="00CD3AFF" w:rsidRPr="0058231F" w:rsidRDefault="00CD3AFF" w:rsidP="000851BA">
      <w:pPr>
        <w:spacing w:after="0" w:line="480" w:lineRule="auto"/>
        <w:jc w:val="center"/>
        <w:rPr>
          <w:rFonts w:ascii="Times New Roman" w:eastAsia="Times New Roman" w:hAnsi="Times New Roman" w:cs="Times New Roman"/>
          <w:spacing w:val="20"/>
          <w:lang w:eastAsia="fr-FR"/>
        </w:rPr>
      </w:pPr>
      <w:r w:rsidRPr="0058231F">
        <w:rPr>
          <w:rFonts w:ascii="Times New Roman" w:eastAsia="Times New Roman" w:hAnsi="Times New Roman" w:cs="Times New Roman"/>
          <w:b/>
          <w:bCs/>
          <w:spacing w:val="20"/>
          <w:lang w:eastAsia="fr-FR"/>
        </w:rPr>
        <w:t>Figure1 : la géométrie de la galerie</w:t>
      </w:r>
      <w:r w:rsidRPr="0058231F">
        <w:rPr>
          <w:rFonts w:ascii="Times New Roman" w:eastAsia="Times New Roman" w:hAnsi="Times New Roman" w:cs="Times New Roman"/>
          <w:spacing w:val="20"/>
          <w:lang w:eastAsia="fr-FR"/>
        </w:rPr>
        <w:t>.</w:t>
      </w:r>
    </w:p>
    <w:p w:rsidR="00CD3AFF" w:rsidRPr="00A81C73" w:rsidRDefault="00CD3AFF" w:rsidP="00CD3AFF">
      <w:pPr>
        <w:rPr>
          <w:rFonts w:ascii="Times New Roman" w:hAnsi="Times New Roman" w:cs="Times New Roman"/>
          <w:sz w:val="24"/>
          <w:szCs w:val="24"/>
        </w:rPr>
      </w:pPr>
      <w:r w:rsidRPr="00A81C73">
        <w:rPr>
          <w:rFonts w:ascii="Times New Roman" w:hAnsi="Times New Roman" w:cs="Times New Roman"/>
          <w:sz w:val="24"/>
          <w:szCs w:val="24"/>
        </w:rPr>
        <w:t xml:space="preserve"> </w:t>
      </w:r>
      <w:r>
        <w:rPr>
          <w:rFonts w:ascii="Times New Roman" w:hAnsi="Times New Roman" w:cs="Times New Roman"/>
          <w:sz w:val="24"/>
          <w:szCs w:val="24"/>
        </w:rPr>
        <w:t>Le prix d’excavation d’un mètre cube</w:t>
      </w:r>
      <w:r w:rsidRPr="00A81C73">
        <w:rPr>
          <w:rFonts w:ascii="Times New Roman" w:hAnsi="Times New Roman" w:cs="Times New Roman"/>
          <w:sz w:val="24"/>
          <w:szCs w:val="24"/>
        </w:rPr>
        <w:t xml:space="preserve"> de la galerie est estimé à 2700 DA.</w:t>
      </w:r>
    </w:p>
    <w:p w:rsidR="00CD3AFF" w:rsidRPr="007D6F35" w:rsidRDefault="00CD3AFF" w:rsidP="000851BA">
      <w:pPr>
        <w:spacing w:line="240" w:lineRule="auto"/>
        <w:rPr>
          <w:rFonts w:ascii="Times New Roman" w:hAnsi="Times New Roman" w:cs="Times New Roman"/>
          <w:sz w:val="24"/>
          <w:szCs w:val="24"/>
        </w:rPr>
      </w:pPr>
      <w:r w:rsidRPr="00A81C73">
        <w:rPr>
          <w:rFonts w:ascii="Times New Roman" w:hAnsi="Times New Roman" w:cs="Times New Roman"/>
          <w:sz w:val="24"/>
          <w:szCs w:val="24"/>
        </w:rPr>
        <w:t xml:space="preserve">       </w:t>
      </w:r>
      <w:r>
        <w:rPr>
          <w:rFonts w:ascii="Times New Roman" w:hAnsi="Times New Roman" w:cs="Times New Roman"/>
          <w:sz w:val="24"/>
          <w:szCs w:val="24"/>
        </w:rPr>
        <w:t>Les cou</w:t>
      </w:r>
      <w:r w:rsidRPr="00A81C73">
        <w:rPr>
          <w:rFonts w:ascii="Times New Roman" w:hAnsi="Times New Roman" w:cs="Times New Roman"/>
          <w:sz w:val="24"/>
          <w:szCs w:val="24"/>
        </w:rPr>
        <w:t>ts d’excavation pour différentes largeurs de la galerie sont</w:t>
      </w:r>
      <w:r>
        <w:rPr>
          <w:rFonts w:ascii="Times New Roman" w:hAnsi="Times New Roman" w:cs="Times New Roman"/>
          <w:sz w:val="24"/>
          <w:szCs w:val="24"/>
        </w:rPr>
        <w:t xml:space="preserve"> donnés dans le tableau N°III.05 :</w:t>
      </w:r>
    </w:p>
    <w:tbl>
      <w:tblPr>
        <w:tblStyle w:val="Grilledutableau"/>
        <w:tblW w:w="0" w:type="auto"/>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093"/>
        <w:gridCol w:w="1591"/>
        <w:gridCol w:w="1842"/>
        <w:gridCol w:w="1843"/>
        <w:gridCol w:w="1528"/>
      </w:tblGrid>
      <w:tr w:rsidR="00CD3AFF" w:rsidTr="000851BA">
        <w:trPr>
          <w:jc w:val="center"/>
        </w:trPr>
        <w:tc>
          <w:tcPr>
            <w:tcW w:w="2093" w:type="dxa"/>
          </w:tcPr>
          <w:p w:rsidR="00CD3AFF" w:rsidRPr="00275708" w:rsidRDefault="00CD3AFF" w:rsidP="00CD3AFF">
            <w:pPr>
              <w:spacing w:line="360" w:lineRule="auto"/>
              <w:jc w:val="center"/>
              <w:rPr>
                <w:rFonts w:asciiTheme="majorBidi" w:eastAsia="Times New Roman" w:hAnsiTheme="majorBidi" w:cstheme="majorBidi"/>
                <w:b/>
                <w:iCs/>
                <w:spacing w:val="20"/>
                <w:sz w:val="24"/>
                <w:szCs w:val="24"/>
                <w:lang w:eastAsia="fr-FR"/>
              </w:rPr>
            </w:pPr>
            <w:r w:rsidRPr="00275708">
              <w:rPr>
                <w:rFonts w:asciiTheme="majorBidi" w:eastAsia="Times New Roman" w:hAnsiTheme="majorBidi" w:cstheme="majorBidi"/>
                <w:b/>
                <w:iCs/>
                <w:spacing w:val="20"/>
                <w:sz w:val="24"/>
                <w:szCs w:val="24"/>
                <w:lang w:eastAsia="fr-FR"/>
              </w:rPr>
              <w:t>Largeur b(m)</w:t>
            </w:r>
          </w:p>
        </w:tc>
        <w:tc>
          <w:tcPr>
            <w:tcW w:w="1591"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2</w:t>
            </w:r>
          </w:p>
        </w:tc>
        <w:tc>
          <w:tcPr>
            <w:tcW w:w="1842"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3</w:t>
            </w:r>
          </w:p>
        </w:tc>
        <w:tc>
          <w:tcPr>
            <w:tcW w:w="1843"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4</w:t>
            </w:r>
          </w:p>
        </w:tc>
        <w:tc>
          <w:tcPr>
            <w:tcW w:w="1528"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5</w:t>
            </w:r>
          </w:p>
        </w:tc>
      </w:tr>
      <w:tr w:rsidR="00CD3AFF" w:rsidTr="000851BA">
        <w:trPr>
          <w:jc w:val="center"/>
        </w:trPr>
        <w:tc>
          <w:tcPr>
            <w:tcW w:w="2093" w:type="dxa"/>
          </w:tcPr>
          <w:p w:rsidR="00CD3AFF" w:rsidRPr="00275708" w:rsidRDefault="00CD3AFF" w:rsidP="00CD3AFF">
            <w:pPr>
              <w:spacing w:line="360" w:lineRule="auto"/>
              <w:jc w:val="center"/>
              <w:rPr>
                <w:rFonts w:asciiTheme="majorBidi" w:eastAsia="Times New Roman" w:hAnsiTheme="majorBidi" w:cstheme="majorBidi"/>
                <w:b/>
                <w:iCs/>
                <w:spacing w:val="20"/>
                <w:sz w:val="24"/>
                <w:szCs w:val="24"/>
                <w:lang w:eastAsia="fr-FR"/>
              </w:rPr>
            </w:pPr>
            <w:r w:rsidRPr="00275708">
              <w:rPr>
                <w:rFonts w:asciiTheme="majorBidi" w:eastAsia="Times New Roman" w:hAnsiTheme="majorBidi" w:cstheme="majorBidi"/>
                <w:b/>
                <w:iCs/>
                <w:spacing w:val="20"/>
                <w:sz w:val="24"/>
                <w:szCs w:val="24"/>
                <w:lang w:eastAsia="fr-FR"/>
              </w:rPr>
              <w:t xml:space="preserve">Hauteur </w:t>
            </w:r>
            <w:r>
              <w:rPr>
                <w:rFonts w:asciiTheme="majorBidi" w:eastAsia="Times New Roman" w:hAnsiTheme="majorBidi" w:cstheme="majorBidi"/>
                <w:b/>
                <w:iCs/>
                <w:spacing w:val="20"/>
                <w:sz w:val="24"/>
                <w:szCs w:val="24"/>
                <w:lang w:eastAsia="fr-FR"/>
              </w:rPr>
              <w:t xml:space="preserve">de la galerie </w:t>
            </w:r>
            <w:r w:rsidRPr="00275708">
              <w:rPr>
                <w:rFonts w:asciiTheme="majorBidi" w:eastAsia="Times New Roman" w:hAnsiTheme="majorBidi" w:cstheme="majorBidi"/>
                <w:b/>
                <w:iCs/>
                <w:spacing w:val="20"/>
                <w:sz w:val="24"/>
                <w:szCs w:val="24"/>
                <w:lang w:eastAsia="fr-FR"/>
              </w:rPr>
              <w:t>(m)</w:t>
            </w:r>
          </w:p>
        </w:tc>
        <w:tc>
          <w:tcPr>
            <w:tcW w:w="1591"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4,5</w:t>
            </w:r>
          </w:p>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p>
        </w:tc>
        <w:tc>
          <w:tcPr>
            <w:tcW w:w="1842"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4</w:t>
            </w:r>
          </w:p>
        </w:tc>
        <w:tc>
          <w:tcPr>
            <w:tcW w:w="1843"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3,60</w:t>
            </w:r>
          </w:p>
        </w:tc>
        <w:tc>
          <w:tcPr>
            <w:tcW w:w="1528"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3,30</w:t>
            </w:r>
          </w:p>
        </w:tc>
      </w:tr>
      <w:tr w:rsidR="00CD3AFF" w:rsidTr="000851BA">
        <w:trPr>
          <w:jc w:val="center"/>
        </w:trPr>
        <w:tc>
          <w:tcPr>
            <w:tcW w:w="2093" w:type="dxa"/>
          </w:tcPr>
          <w:p w:rsidR="00CD3AFF" w:rsidRPr="00275708" w:rsidRDefault="00CD3AFF" w:rsidP="00CD3AFF">
            <w:pPr>
              <w:spacing w:line="360" w:lineRule="auto"/>
              <w:jc w:val="center"/>
              <w:rPr>
                <w:rFonts w:ascii="Times New Roman" w:eastAsia="Times New Roman" w:hAnsi="Times New Roman" w:cs="Times New Roman"/>
                <w:b/>
                <w:spacing w:val="20"/>
                <w:sz w:val="24"/>
                <w:szCs w:val="24"/>
                <w:vertAlign w:val="superscript"/>
                <w:lang w:eastAsia="fr-FR"/>
              </w:rPr>
            </w:pPr>
            <w:r w:rsidRPr="00275708">
              <w:rPr>
                <w:rFonts w:ascii="Times New Roman" w:eastAsia="Times New Roman" w:hAnsi="Times New Roman" w:cs="Times New Roman"/>
                <w:b/>
                <w:spacing w:val="20"/>
                <w:sz w:val="24"/>
                <w:szCs w:val="24"/>
                <w:lang w:eastAsia="fr-FR"/>
              </w:rPr>
              <w:t>Volume d’excavation (m</w:t>
            </w:r>
            <w:r w:rsidRPr="00275708">
              <w:rPr>
                <w:rFonts w:ascii="Times New Roman" w:eastAsia="Times New Roman" w:hAnsi="Times New Roman" w:cs="Times New Roman"/>
                <w:b/>
                <w:spacing w:val="20"/>
                <w:sz w:val="24"/>
                <w:szCs w:val="24"/>
                <w:vertAlign w:val="superscript"/>
                <w:lang w:eastAsia="fr-FR"/>
              </w:rPr>
              <w:t>3</w:t>
            </w:r>
            <w:r w:rsidRPr="00275708">
              <w:rPr>
                <w:rFonts w:ascii="Times New Roman" w:eastAsia="Times New Roman" w:hAnsi="Times New Roman" w:cs="Times New Roman"/>
                <w:b/>
                <w:spacing w:val="20"/>
                <w:sz w:val="24"/>
                <w:szCs w:val="24"/>
                <w:lang w:eastAsia="fr-FR"/>
              </w:rPr>
              <w:t>)</w:t>
            </w:r>
          </w:p>
        </w:tc>
        <w:tc>
          <w:tcPr>
            <w:tcW w:w="1591" w:type="dxa"/>
          </w:tcPr>
          <w:p w:rsidR="00CD3AFF" w:rsidRPr="00EE646C" w:rsidRDefault="00CD3AFF" w:rsidP="00CD3AFF">
            <w:pPr>
              <w:spacing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6288</w:t>
            </w:r>
          </w:p>
        </w:tc>
        <w:tc>
          <w:tcPr>
            <w:tcW w:w="1842"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7869</w:t>
            </w:r>
          </w:p>
        </w:tc>
        <w:tc>
          <w:tcPr>
            <w:tcW w:w="1843"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9211</w:t>
            </w:r>
          </w:p>
        </w:tc>
        <w:tc>
          <w:tcPr>
            <w:tcW w:w="1528"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10445</w:t>
            </w:r>
          </w:p>
        </w:tc>
      </w:tr>
      <w:tr w:rsidR="00CD3AFF" w:rsidTr="000851BA">
        <w:trPr>
          <w:jc w:val="center"/>
        </w:trPr>
        <w:tc>
          <w:tcPr>
            <w:tcW w:w="2093" w:type="dxa"/>
          </w:tcPr>
          <w:p w:rsidR="00CD3AFF" w:rsidRPr="00275708" w:rsidRDefault="00CD3AFF" w:rsidP="00CD3AFF">
            <w:pPr>
              <w:spacing w:line="360" w:lineRule="auto"/>
              <w:jc w:val="center"/>
              <w:rPr>
                <w:rFonts w:ascii="Times New Roman" w:eastAsia="Times New Roman" w:hAnsi="Times New Roman" w:cs="Times New Roman"/>
                <w:b/>
                <w:spacing w:val="20"/>
                <w:sz w:val="24"/>
                <w:szCs w:val="24"/>
                <w:lang w:eastAsia="fr-FR"/>
              </w:rPr>
            </w:pPr>
            <w:r w:rsidRPr="00275708">
              <w:rPr>
                <w:rFonts w:ascii="Times New Roman" w:eastAsia="Times New Roman" w:hAnsi="Times New Roman" w:cs="Times New Roman"/>
                <w:b/>
                <w:spacing w:val="20"/>
                <w:sz w:val="24"/>
                <w:szCs w:val="24"/>
                <w:lang w:eastAsia="fr-FR"/>
              </w:rPr>
              <w:t>Coût d’excavation (10</w:t>
            </w:r>
            <w:r w:rsidRPr="00275708">
              <w:rPr>
                <w:rFonts w:ascii="Times New Roman" w:eastAsia="Times New Roman" w:hAnsi="Times New Roman" w:cs="Times New Roman"/>
                <w:b/>
                <w:spacing w:val="20"/>
                <w:sz w:val="24"/>
                <w:szCs w:val="24"/>
                <w:vertAlign w:val="superscript"/>
                <w:lang w:eastAsia="fr-FR"/>
              </w:rPr>
              <w:t>6</w:t>
            </w:r>
            <w:r w:rsidRPr="00275708">
              <w:rPr>
                <w:rFonts w:ascii="Times New Roman" w:eastAsia="Times New Roman" w:hAnsi="Times New Roman" w:cs="Times New Roman"/>
                <w:b/>
                <w:spacing w:val="20"/>
                <w:sz w:val="24"/>
                <w:szCs w:val="24"/>
                <w:lang w:eastAsia="fr-FR"/>
              </w:rPr>
              <w:t>DA)</w:t>
            </w:r>
          </w:p>
        </w:tc>
        <w:tc>
          <w:tcPr>
            <w:tcW w:w="1591"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16,97</w:t>
            </w:r>
          </w:p>
        </w:tc>
        <w:tc>
          <w:tcPr>
            <w:tcW w:w="1842"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21,25</w:t>
            </w:r>
          </w:p>
        </w:tc>
        <w:tc>
          <w:tcPr>
            <w:tcW w:w="1843"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24,87</w:t>
            </w:r>
          </w:p>
        </w:tc>
        <w:tc>
          <w:tcPr>
            <w:tcW w:w="1528"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28,20</w:t>
            </w:r>
          </w:p>
        </w:tc>
      </w:tr>
    </w:tbl>
    <w:p w:rsidR="009D3B1A" w:rsidRDefault="009D3B1A" w:rsidP="000851BA">
      <w:pPr>
        <w:spacing w:line="360" w:lineRule="auto"/>
        <w:jc w:val="center"/>
        <w:rPr>
          <w:rFonts w:ascii="Times New Roman" w:eastAsia="Times New Roman" w:hAnsi="Times New Roman" w:cs="Times New Roman"/>
          <w:b/>
          <w:bCs/>
          <w:spacing w:val="20"/>
          <w:lang w:eastAsia="fr-FR"/>
        </w:rPr>
      </w:pPr>
    </w:p>
    <w:p w:rsidR="009D3B1A" w:rsidRPr="009D3B1A" w:rsidRDefault="00CD3AFF" w:rsidP="009D3B1A">
      <w:pPr>
        <w:spacing w:line="360" w:lineRule="auto"/>
        <w:jc w:val="center"/>
        <w:rPr>
          <w:rFonts w:asciiTheme="majorBidi" w:hAnsiTheme="majorBidi" w:cstheme="majorBidi"/>
          <w:b/>
          <w:bCs/>
        </w:rPr>
      </w:pPr>
      <w:r w:rsidRPr="009D3B1A">
        <w:rPr>
          <w:rFonts w:asciiTheme="majorBidi" w:hAnsiTheme="majorBidi" w:cstheme="majorBidi"/>
          <w:b/>
          <w:bCs/>
        </w:rPr>
        <w:t>Tableau N°III.05 les couts d’excavation</w:t>
      </w:r>
    </w:p>
    <w:p w:rsidR="00CD3AFF" w:rsidRPr="00C41460" w:rsidRDefault="00CD3AFF" w:rsidP="00C41460">
      <w:pPr>
        <w:rPr>
          <w:rFonts w:asciiTheme="majorBidi" w:hAnsiTheme="majorBidi" w:cstheme="majorBidi"/>
          <w:b/>
          <w:bCs/>
          <w:sz w:val="24"/>
          <w:szCs w:val="24"/>
        </w:rPr>
      </w:pPr>
      <w:r w:rsidRPr="00C41460">
        <w:rPr>
          <w:rFonts w:asciiTheme="majorBidi" w:hAnsiTheme="majorBidi" w:cstheme="majorBidi"/>
          <w:b/>
          <w:bCs/>
          <w:sz w:val="24"/>
          <w:szCs w:val="24"/>
        </w:rPr>
        <w:t xml:space="preserve">III-3-1-4-3-Calcul du volume du béton et son cout pour différents largeurs </w:t>
      </w:r>
      <w:r w:rsidR="000851BA" w:rsidRPr="00C41460">
        <w:rPr>
          <w:rFonts w:asciiTheme="majorBidi" w:hAnsiTheme="majorBidi" w:cstheme="majorBidi"/>
          <w:b/>
          <w:bCs/>
          <w:sz w:val="24"/>
          <w:szCs w:val="24"/>
        </w:rPr>
        <w:t>de la galerie </w:t>
      </w:r>
    </w:p>
    <w:p w:rsidR="00CD3AFF" w:rsidRPr="00B2601C" w:rsidRDefault="00CD3AFF" w:rsidP="000851BA">
      <w:pPr>
        <w:spacing w:after="0" w:line="360" w:lineRule="auto"/>
        <w:jc w:val="both"/>
        <w:rPr>
          <w:rFonts w:ascii="Times New Roman" w:eastAsia="Times New Roman" w:hAnsi="Times New Roman" w:cs="Times New Roman"/>
          <w:spacing w:val="20"/>
          <w:sz w:val="24"/>
          <w:szCs w:val="24"/>
          <w:lang w:eastAsia="fr-FR"/>
        </w:rPr>
      </w:pPr>
      <w:r w:rsidRPr="00B2601C">
        <w:rPr>
          <w:rFonts w:ascii="Times New Roman" w:eastAsia="Times New Roman" w:hAnsi="Times New Roman" w:cs="Times New Roman"/>
          <w:spacing w:val="20"/>
          <w:sz w:val="24"/>
          <w:szCs w:val="24"/>
          <w:lang w:eastAsia="fr-FR"/>
        </w:rPr>
        <w:t>Le volume du béton est calculé à partir de la formule suivante :</w:t>
      </w:r>
    </w:p>
    <w:p w:rsidR="00CD3AFF" w:rsidRPr="00A81C73" w:rsidRDefault="00CD3AFF" w:rsidP="000851BA">
      <w:pPr>
        <w:spacing w:after="0" w:line="360" w:lineRule="auto"/>
        <w:jc w:val="both"/>
        <w:rPr>
          <w:rFonts w:ascii="Times New Roman" w:eastAsia="Times New Roman" w:hAnsi="Times New Roman" w:cs="Times New Roman"/>
          <w:spacing w:val="20"/>
          <w:sz w:val="24"/>
          <w:szCs w:val="24"/>
          <w:lang w:eastAsia="fr-FR"/>
        </w:rPr>
      </w:pPr>
      <w:r w:rsidRPr="00A81C73">
        <w:rPr>
          <w:rFonts w:ascii="Times New Roman" w:eastAsia="Times New Roman" w:hAnsi="Times New Roman" w:cs="Times New Roman"/>
          <w:spacing w:val="20"/>
          <w:sz w:val="24"/>
          <w:szCs w:val="24"/>
          <w:lang w:eastAsia="fr-FR"/>
        </w:rPr>
        <w:t>V = S.L</w:t>
      </w:r>
    </w:p>
    <w:p w:rsidR="00CD3AFF" w:rsidRPr="008D1389" w:rsidRDefault="00CD3AFF" w:rsidP="000851BA">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Où : S = S1-S2 (section bétonnée).</w:t>
      </w:r>
    </w:p>
    <w:p w:rsidR="00CD3AFF" w:rsidRPr="008D1389" w:rsidRDefault="00CD3AFF" w:rsidP="000851BA">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lastRenderedPageBreak/>
        <w:t>L : longueur de la galerie.</w:t>
      </w:r>
    </w:p>
    <w:p w:rsidR="00CD3AFF" w:rsidRPr="008D1389" w:rsidRDefault="00CD3AFF" w:rsidP="000851BA">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S1 : la section extérieure de la galerie.</w:t>
      </w:r>
    </w:p>
    <w:p w:rsidR="00CD3AFF" w:rsidRPr="008D1389" w:rsidRDefault="00CD3AFF" w:rsidP="000851BA">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S2 : la section intérieure de la galerie.</w:t>
      </w:r>
    </w:p>
    <w:p w:rsidR="00CD3AFF" w:rsidRPr="008D1389" w:rsidRDefault="00CD3AFF" w:rsidP="000851BA">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Le prix du béton est estimé à 30000 DA/m3</w:t>
      </w:r>
    </w:p>
    <w:p w:rsidR="00CD3AFF" w:rsidRPr="007D6F35" w:rsidRDefault="00CD3AFF" w:rsidP="000851BA">
      <w:pPr>
        <w:spacing w:line="360" w:lineRule="auto"/>
        <w:jc w:val="both"/>
        <w:rPr>
          <w:rFonts w:ascii="Times New Roman" w:hAnsi="Times New Roman" w:cs="Times New Roman"/>
          <w:sz w:val="24"/>
          <w:szCs w:val="24"/>
        </w:rPr>
      </w:pPr>
      <w:r w:rsidRPr="008D1389">
        <w:rPr>
          <w:rFonts w:ascii="Times New Roman" w:hAnsi="Times New Roman" w:cs="Times New Roman"/>
          <w:sz w:val="24"/>
          <w:szCs w:val="24"/>
        </w:rPr>
        <w:t>Les coûts du béton correspondent à chaque largeur de la galerie sont</w:t>
      </w:r>
      <w:r>
        <w:rPr>
          <w:rFonts w:ascii="Times New Roman" w:hAnsi="Times New Roman" w:cs="Times New Roman"/>
          <w:sz w:val="24"/>
          <w:szCs w:val="24"/>
        </w:rPr>
        <w:t xml:space="preserve"> représentés au tableau N°III.06</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0"/>
        <w:gridCol w:w="3070"/>
        <w:gridCol w:w="3070"/>
      </w:tblGrid>
      <w:tr w:rsidR="00CD3AFF" w:rsidRPr="00D62B14" w:rsidTr="000851BA">
        <w:tc>
          <w:tcPr>
            <w:tcW w:w="3070" w:type="dxa"/>
          </w:tcPr>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 xml:space="preserve">Largeur </w:t>
            </w:r>
            <w:r w:rsidRPr="00D62B14">
              <w:rPr>
                <w:rFonts w:ascii="Times New Roman" w:eastAsia="Times New Roman" w:hAnsi="Times New Roman" w:cs="Times New Roman"/>
                <w:spacing w:val="20"/>
                <w:sz w:val="26"/>
                <w:szCs w:val="28"/>
                <w:lang w:eastAsia="fr-FR"/>
              </w:rPr>
              <w:t>de la galerie (m)</w:t>
            </w:r>
          </w:p>
        </w:tc>
        <w:tc>
          <w:tcPr>
            <w:tcW w:w="3070" w:type="dxa"/>
          </w:tcPr>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sidRPr="00D62B14">
              <w:rPr>
                <w:rFonts w:ascii="Times New Roman" w:eastAsia="Times New Roman" w:hAnsi="Times New Roman" w:cs="Times New Roman"/>
                <w:spacing w:val="20"/>
                <w:sz w:val="26"/>
                <w:szCs w:val="28"/>
                <w:lang w:eastAsia="fr-FR"/>
              </w:rPr>
              <w:t>Volume du béton (m</w:t>
            </w:r>
            <w:r w:rsidRPr="00D62B14">
              <w:rPr>
                <w:rFonts w:ascii="Times New Roman" w:eastAsia="Times New Roman" w:hAnsi="Times New Roman" w:cs="Times New Roman"/>
                <w:spacing w:val="20"/>
                <w:sz w:val="26"/>
                <w:szCs w:val="28"/>
                <w:vertAlign w:val="superscript"/>
                <w:lang w:eastAsia="fr-FR"/>
              </w:rPr>
              <w:t>3</w:t>
            </w:r>
            <w:r w:rsidRPr="00D62B14">
              <w:rPr>
                <w:rFonts w:ascii="Times New Roman" w:eastAsia="Times New Roman" w:hAnsi="Times New Roman" w:cs="Times New Roman"/>
                <w:spacing w:val="20"/>
                <w:sz w:val="26"/>
                <w:szCs w:val="28"/>
                <w:lang w:eastAsia="fr-FR"/>
              </w:rPr>
              <w:t>)</w:t>
            </w:r>
          </w:p>
        </w:tc>
        <w:tc>
          <w:tcPr>
            <w:tcW w:w="3070" w:type="dxa"/>
          </w:tcPr>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sidRPr="00D62B14">
              <w:rPr>
                <w:rFonts w:ascii="Times New Roman" w:eastAsia="Times New Roman" w:hAnsi="Times New Roman" w:cs="Times New Roman"/>
                <w:spacing w:val="20"/>
                <w:sz w:val="26"/>
                <w:szCs w:val="28"/>
                <w:lang w:eastAsia="fr-FR"/>
              </w:rPr>
              <w:t>Coût du béton (10</w:t>
            </w:r>
            <w:r w:rsidRPr="00D62B14">
              <w:rPr>
                <w:rFonts w:ascii="Times New Roman" w:eastAsia="Times New Roman" w:hAnsi="Times New Roman" w:cs="Times New Roman"/>
                <w:spacing w:val="20"/>
                <w:sz w:val="26"/>
                <w:szCs w:val="28"/>
                <w:vertAlign w:val="superscript"/>
                <w:lang w:eastAsia="fr-FR"/>
              </w:rPr>
              <w:t>6</w:t>
            </w:r>
            <w:r w:rsidRPr="00D62B14">
              <w:rPr>
                <w:rFonts w:ascii="Times New Roman" w:eastAsia="Times New Roman" w:hAnsi="Times New Roman" w:cs="Times New Roman"/>
                <w:spacing w:val="20"/>
                <w:sz w:val="26"/>
                <w:szCs w:val="28"/>
                <w:lang w:eastAsia="fr-FR"/>
              </w:rPr>
              <w:t>DA)</w:t>
            </w:r>
          </w:p>
        </w:tc>
      </w:tr>
      <w:tr w:rsidR="00CD3AFF" w:rsidRPr="00D62B14" w:rsidTr="000851BA">
        <w:tc>
          <w:tcPr>
            <w:tcW w:w="3070" w:type="dxa"/>
          </w:tcPr>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2</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3</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4</w:t>
            </w:r>
          </w:p>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5</w:t>
            </w:r>
          </w:p>
        </w:tc>
        <w:tc>
          <w:tcPr>
            <w:tcW w:w="3070" w:type="dxa"/>
          </w:tcPr>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1827,54</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1909,05</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2016,3</w:t>
            </w:r>
          </w:p>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2145</w:t>
            </w:r>
          </w:p>
        </w:tc>
        <w:tc>
          <w:tcPr>
            <w:tcW w:w="3070" w:type="dxa"/>
          </w:tcPr>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54,8262</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57,2715</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60,489</w:t>
            </w:r>
          </w:p>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64,35</w:t>
            </w:r>
          </w:p>
        </w:tc>
      </w:tr>
    </w:tbl>
    <w:p w:rsidR="00CD3AFF" w:rsidRDefault="00CD3AFF" w:rsidP="00CD3AFF">
      <w:pPr>
        <w:spacing w:line="360" w:lineRule="auto"/>
        <w:rPr>
          <w:rFonts w:ascii="Times New Roman" w:eastAsia="Times New Roman" w:hAnsi="Times New Roman" w:cs="Times New Roman"/>
          <w:b/>
          <w:bCs/>
          <w:spacing w:val="20"/>
          <w:sz w:val="24"/>
          <w:szCs w:val="24"/>
          <w:lang w:eastAsia="fr-FR"/>
        </w:rPr>
      </w:pPr>
    </w:p>
    <w:p w:rsidR="00CD3AFF" w:rsidRPr="007D6F35" w:rsidRDefault="00CD3AFF" w:rsidP="00CD3AFF">
      <w:pPr>
        <w:spacing w:line="360" w:lineRule="auto"/>
        <w:jc w:val="center"/>
        <w:rPr>
          <w:rFonts w:ascii="Times New Roman" w:eastAsia="Times New Roman" w:hAnsi="Times New Roman" w:cs="Times New Roman"/>
          <w:b/>
          <w:bCs/>
          <w:spacing w:val="20"/>
          <w:lang w:eastAsia="fr-FR"/>
        </w:rPr>
      </w:pPr>
      <w:r w:rsidRPr="007D6F35">
        <w:rPr>
          <w:rFonts w:ascii="Times New Roman" w:eastAsia="Times New Roman" w:hAnsi="Times New Roman" w:cs="Times New Roman"/>
          <w:b/>
          <w:bCs/>
          <w:spacing w:val="20"/>
          <w:lang w:eastAsia="fr-FR"/>
        </w:rPr>
        <w:t>Tableau N°III.06 les couts de béton</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Le prix total de la galerie est égal au prix d'excavation, plus le prix du bétonnage.</w:t>
      </w:r>
    </w:p>
    <w:p w:rsidR="00CD3AFF" w:rsidRPr="007D6F35" w:rsidRDefault="00CD3AFF" w:rsidP="009D3B1A">
      <w:pPr>
        <w:spacing w:line="360" w:lineRule="auto"/>
        <w:rPr>
          <w:rFonts w:ascii="Times New Roman" w:hAnsi="Times New Roman" w:cs="Times New Roman"/>
          <w:sz w:val="24"/>
          <w:szCs w:val="24"/>
        </w:rPr>
      </w:pPr>
      <w:r w:rsidRPr="00A81C73">
        <w:rPr>
          <w:rFonts w:ascii="Times New Roman" w:hAnsi="Times New Roman" w:cs="Times New Roman"/>
          <w:sz w:val="24"/>
          <w:szCs w:val="24"/>
        </w:rPr>
        <w:t>Les coûts totaux du batardeau et de la galerie sont rep</w:t>
      </w:r>
      <w:r>
        <w:rPr>
          <w:rFonts w:ascii="Times New Roman" w:hAnsi="Times New Roman" w:cs="Times New Roman"/>
          <w:sz w:val="24"/>
          <w:szCs w:val="24"/>
        </w:rPr>
        <w:t>résentés dans le tableau N°III.</w:t>
      </w:r>
      <w:r w:rsidRPr="00A81C73">
        <w:rPr>
          <w:rFonts w:ascii="Times New Roman" w:hAnsi="Times New Roman" w:cs="Times New Roman"/>
          <w:sz w:val="24"/>
          <w:szCs w:val="24"/>
        </w:rPr>
        <w:t>0</w:t>
      </w:r>
      <w:r w:rsidR="009D3B1A">
        <w:rPr>
          <w:rFonts w:ascii="Times New Roman" w:hAnsi="Times New Roman" w:cs="Times New Roman"/>
          <w:sz w:val="24"/>
          <w:szCs w:val="24"/>
        </w:rPr>
        <w:t>7</w:t>
      </w:r>
    </w:p>
    <w:tbl>
      <w:tblPr>
        <w:tblW w:w="971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2409"/>
        <w:gridCol w:w="2552"/>
        <w:gridCol w:w="2552"/>
      </w:tblGrid>
      <w:tr w:rsidR="00CD3AFF" w:rsidRPr="00292462" w:rsidTr="000851BA">
        <w:tc>
          <w:tcPr>
            <w:tcW w:w="2197" w:type="dxa"/>
          </w:tcPr>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 xml:space="preserve">Largeur </w:t>
            </w:r>
            <w:r w:rsidRPr="00292462">
              <w:rPr>
                <w:rFonts w:ascii="Times New Roman" w:eastAsia="Times New Roman" w:hAnsi="Times New Roman" w:cs="Times New Roman"/>
                <w:spacing w:val="20"/>
                <w:sz w:val="24"/>
                <w:szCs w:val="24"/>
                <w:lang w:eastAsia="fr-FR"/>
              </w:rPr>
              <w:t>(m)</w:t>
            </w:r>
          </w:p>
        </w:tc>
        <w:tc>
          <w:tcPr>
            <w:tcW w:w="2409" w:type="dxa"/>
          </w:tcPr>
          <w:p w:rsidR="00CD3AFF" w:rsidRPr="00292462" w:rsidRDefault="00CD3AFF" w:rsidP="00CD3AFF">
            <w:pPr>
              <w:spacing w:after="0" w:line="360" w:lineRule="auto"/>
              <w:jc w:val="center"/>
              <w:rPr>
                <w:rFonts w:ascii="Times New Roman" w:eastAsia="Times New Roman" w:hAnsi="Times New Roman" w:cs="Times New Roman"/>
                <w:spacing w:val="20"/>
                <w:sz w:val="24"/>
                <w:szCs w:val="24"/>
                <w:vertAlign w:val="superscript"/>
                <w:lang w:eastAsia="fr-FR"/>
              </w:rPr>
            </w:pPr>
            <w:r w:rsidRPr="00292462">
              <w:rPr>
                <w:rFonts w:ascii="Times New Roman" w:eastAsia="Times New Roman" w:hAnsi="Times New Roman" w:cs="Times New Roman"/>
                <w:spacing w:val="20"/>
                <w:sz w:val="24"/>
                <w:szCs w:val="24"/>
                <w:lang w:eastAsia="fr-FR"/>
              </w:rPr>
              <w:t>Coût de la galerie (10</w:t>
            </w:r>
            <w:r w:rsidRPr="00292462">
              <w:rPr>
                <w:rFonts w:ascii="Times New Roman" w:eastAsia="Times New Roman" w:hAnsi="Times New Roman" w:cs="Times New Roman"/>
                <w:spacing w:val="20"/>
                <w:sz w:val="24"/>
                <w:szCs w:val="24"/>
                <w:vertAlign w:val="superscript"/>
                <w:lang w:eastAsia="fr-FR"/>
              </w:rPr>
              <w:t>6</w:t>
            </w:r>
            <w:r w:rsidRPr="00292462">
              <w:rPr>
                <w:rFonts w:ascii="Times New Roman" w:eastAsia="Times New Roman" w:hAnsi="Times New Roman" w:cs="Times New Roman"/>
                <w:spacing w:val="20"/>
                <w:sz w:val="24"/>
                <w:szCs w:val="24"/>
                <w:lang w:eastAsia="fr-FR"/>
              </w:rPr>
              <w:t>DA)</w:t>
            </w:r>
          </w:p>
        </w:tc>
        <w:tc>
          <w:tcPr>
            <w:tcW w:w="2552" w:type="dxa"/>
          </w:tcPr>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sidRPr="00292462">
              <w:rPr>
                <w:rFonts w:ascii="Times New Roman" w:eastAsia="Times New Roman" w:hAnsi="Times New Roman" w:cs="Times New Roman"/>
                <w:spacing w:val="20"/>
                <w:sz w:val="24"/>
                <w:szCs w:val="24"/>
                <w:lang w:eastAsia="fr-FR"/>
              </w:rPr>
              <w:t>Coût du batardeau (10</w:t>
            </w:r>
            <w:r w:rsidRPr="00292462">
              <w:rPr>
                <w:rFonts w:ascii="Times New Roman" w:eastAsia="Times New Roman" w:hAnsi="Times New Roman" w:cs="Times New Roman"/>
                <w:spacing w:val="20"/>
                <w:sz w:val="24"/>
                <w:szCs w:val="24"/>
                <w:vertAlign w:val="superscript"/>
                <w:lang w:eastAsia="fr-FR"/>
              </w:rPr>
              <w:t>6</w:t>
            </w:r>
            <w:r w:rsidRPr="00292462">
              <w:rPr>
                <w:rFonts w:ascii="Times New Roman" w:eastAsia="Times New Roman" w:hAnsi="Times New Roman" w:cs="Times New Roman"/>
                <w:spacing w:val="20"/>
                <w:sz w:val="24"/>
                <w:szCs w:val="24"/>
                <w:lang w:eastAsia="fr-FR"/>
              </w:rPr>
              <w:t>DA)</w:t>
            </w:r>
          </w:p>
        </w:tc>
        <w:tc>
          <w:tcPr>
            <w:tcW w:w="2552" w:type="dxa"/>
          </w:tcPr>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sidRPr="00292462">
              <w:rPr>
                <w:rFonts w:ascii="Times New Roman" w:eastAsia="Times New Roman" w:hAnsi="Times New Roman" w:cs="Times New Roman"/>
                <w:spacing w:val="20"/>
                <w:sz w:val="24"/>
                <w:szCs w:val="24"/>
                <w:lang w:eastAsia="fr-FR"/>
              </w:rPr>
              <w:t>Coût total</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sidRPr="00292462">
              <w:rPr>
                <w:rFonts w:ascii="Times New Roman" w:eastAsia="Times New Roman" w:hAnsi="Times New Roman" w:cs="Times New Roman"/>
                <w:spacing w:val="20"/>
                <w:sz w:val="24"/>
                <w:szCs w:val="24"/>
                <w:lang w:eastAsia="fr-FR"/>
              </w:rPr>
              <w:t>(10</w:t>
            </w:r>
            <w:r w:rsidRPr="00292462">
              <w:rPr>
                <w:rFonts w:ascii="Times New Roman" w:eastAsia="Times New Roman" w:hAnsi="Times New Roman" w:cs="Times New Roman"/>
                <w:spacing w:val="20"/>
                <w:sz w:val="24"/>
                <w:szCs w:val="24"/>
                <w:vertAlign w:val="superscript"/>
                <w:lang w:eastAsia="fr-FR"/>
              </w:rPr>
              <w:t>6</w:t>
            </w:r>
            <w:r w:rsidRPr="00292462">
              <w:rPr>
                <w:rFonts w:ascii="Times New Roman" w:eastAsia="Times New Roman" w:hAnsi="Times New Roman" w:cs="Times New Roman"/>
                <w:spacing w:val="20"/>
                <w:sz w:val="24"/>
                <w:szCs w:val="24"/>
                <w:lang w:eastAsia="fr-FR"/>
              </w:rPr>
              <w:t>DA)</w:t>
            </w:r>
          </w:p>
        </w:tc>
      </w:tr>
      <w:tr w:rsidR="00CD3AFF" w:rsidRPr="00292462" w:rsidTr="000851BA">
        <w:tc>
          <w:tcPr>
            <w:tcW w:w="2197" w:type="dxa"/>
          </w:tcPr>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3</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4</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5</w:t>
            </w:r>
          </w:p>
        </w:tc>
        <w:tc>
          <w:tcPr>
            <w:tcW w:w="2409" w:type="dxa"/>
          </w:tcPr>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71,79</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78,52</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85,35</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92,55</w:t>
            </w:r>
          </w:p>
        </w:tc>
        <w:tc>
          <w:tcPr>
            <w:tcW w:w="2552" w:type="dxa"/>
          </w:tcPr>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23,54</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21,54</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20,23</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19,25</w:t>
            </w:r>
          </w:p>
        </w:tc>
        <w:tc>
          <w:tcPr>
            <w:tcW w:w="2552" w:type="dxa"/>
          </w:tcPr>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95,33</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100,06</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105,58</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111,80</w:t>
            </w:r>
          </w:p>
        </w:tc>
      </w:tr>
    </w:tbl>
    <w:p w:rsidR="00CD3AFF" w:rsidRDefault="00CD3AFF" w:rsidP="00CD3AFF">
      <w:pPr>
        <w:spacing w:line="360" w:lineRule="auto"/>
        <w:rPr>
          <w:rFonts w:ascii="Times New Roman" w:eastAsia="Times New Roman" w:hAnsi="Times New Roman" w:cs="Times New Roman"/>
          <w:b/>
          <w:bCs/>
          <w:spacing w:val="20"/>
          <w:sz w:val="24"/>
          <w:szCs w:val="24"/>
          <w:lang w:eastAsia="fr-FR"/>
        </w:rPr>
      </w:pPr>
    </w:p>
    <w:p w:rsidR="00CD3AFF" w:rsidRDefault="00CD3AFF" w:rsidP="00CD3AFF">
      <w:pPr>
        <w:spacing w:after="0" w:line="360" w:lineRule="auto"/>
        <w:jc w:val="center"/>
        <w:rPr>
          <w:rFonts w:ascii="Times New Roman" w:hAnsi="Times New Roman" w:cs="Times New Roman"/>
          <w:b/>
          <w:bCs/>
        </w:rPr>
      </w:pPr>
      <w:r w:rsidRPr="00EB465B">
        <w:rPr>
          <w:rFonts w:ascii="Times New Roman" w:eastAsia="Times New Roman" w:hAnsi="Times New Roman" w:cs="Times New Roman"/>
          <w:b/>
          <w:bCs/>
          <w:spacing w:val="20"/>
          <w:lang w:eastAsia="fr-FR"/>
        </w:rPr>
        <w:t xml:space="preserve">Tableau </w:t>
      </w:r>
      <w:r w:rsidRPr="00EB465B">
        <w:rPr>
          <w:rFonts w:ascii="Times New Roman" w:hAnsi="Times New Roman" w:cs="Times New Roman"/>
          <w:b/>
          <w:bCs/>
        </w:rPr>
        <w:t>N°III.07 le cout totale</w:t>
      </w:r>
    </w:p>
    <w:p w:rsidR="009D3B1A" w:rsidRPr="00EB465B" w:rsidRDefault="009D3B1A" w:rsidP="00CD3AFF">
      <w:pPr>
        <w:spacing w:after="0" w:line="360" w:lineRule="auto"/>
        <w:jc w:val="center"/>
        <w:rPr>
          <w:rFonts w:ascii="Times New Roman" w:eastAsia="Times New Roman" w:hAnsi="Times New Roman" w:cs="Times New Roman"/>
          <w:b/>
          <w:bCs/>
          <w:spacing w:val="20"/>
          <w:lang w:eastAsia="fr-FR"/>
        </w:rPr>
      </w:pPr>
    </w:p>
    <w:p w:rsidR="00CD3AFF" w:rsidRDefault="00CD3AFF" w:rsidP="00CD3AFF">
      <w:pPr>
        <w:spacing w:line="360" w:lineRule="auto"/>
        <w:rPr>
          <w:rFonts w:ascii="Times New Roman" w:eastAsia="Times New Roman" w:hAnsi="Times New Roman" w:cs="Times New Roman"/>
          <w:b/>
          <w:bCs/>
          <w:spacing w:val="20"/>
          <w:sz w:val="24"/>
          <w:szCs w:val="24"/>
          <w:lang w:eastAsia="fr-FR"/>
        </w:rPr>
      </w:pPr>
    </w:p>
    <w:p w:rsidR="00CD3AFF" w:rsidRPr="00EB465B" w:rsidRDefault="00CD3AFF" w:rsidP="000851BA">
      <w:pPr>
        <w:spacing w:line="480" w:lineRule="auto"/>
        <w:rPr>
          <w:rFonts w:ascii="Times New Roman" w:hAnsi="Times New Roman" w:cs="Times New Roman"/>
          <w:b/>
          <w:bCs/>
          <w:sz w:val="24"/>
          <w:szCs w:val="24"/>
        </w:rPr>
      </w:pPr>
      <w:r>
        <w:rPr>
          <w:rFonts w:ascii="Times New Roman" w:hAnsi="Times New Roman" w:cs="Times New Roman"/>
          <w:b/>
          <w:bCs/>
          <w:sz w:val="24"/>
          <w:szCs w:val="24"/>
        </w:rPr>
        <w:t>III-3-2-Variante N° 02 : niveau NNR = 8m (</w:t>
      </w:r>
      <w:proofErr w:type="spellStart"/>
      <w:r>
        <w:rPr>
          <w:rFonts w:ascii="Times New Roman" w:hAnsi="Times New Roman" w:cs="Times New Roman"/>
          <w:b/>
          <w:bCs/>
          <w:sz w:val="24"/>
          <w:szCs w:val="24"/>
        </w:rPr>
        <w:t>Cote</w:t>
      </w:r>
      <w:r>
        <w:rPr>
          <w:rFonts w:ascii="Times New Roman" w:hAnsi="Times New Roman" w:cs="Times New Roman"/>
          <w:b/>
          <w:bCs/>
          <w:sz w:val="24"/>
          <w:szCs w:val="24"/>
          <w:vertAlign w:val="subscript"/>
        </w:rPr>
        <w:t>NNR</w:t>
      </w:r>
      <w:proofErr w:type="spellEnd"/>
      <w:r>
        <w:rPr>
          <w:rFonts w:ascii="Times New Roman" w:hAnsi="Times New Roman" w:cs="Times New Roman"/>
          <w:b/>
          <w:bCs/>
          <w:sz w:val="24"/>
          <w:szCs w:val="24"/>
        </w:rPr>
        <w:t>=1088 m)</w:t>
      </w:r>
    </w:p>
    <w:p w:rsidR="00CD3AFF" w:rsidRPr="00654386" w:rsidRDefault="00CD3AFF" w:rsidP="00CD3AFF">
      <w:pPr>
        <w:spacing w:line="360" w:lineRule="auto"/>
        <w:rPr>
          <w:rFonts w:ascii="Times New Roman" w:eastAsia="Times New Roman" w:hAnsi="Times New Roman" w:cs="Times New Roman"/>
          <w:spacing w:val="20"/>
          <w:sz w:val="24"/>
          <w:szCs w:val="24"/>
          <w:lang w:eastAsia="fr-FR"/>
        </w:rPr>
      </w:pPr>
      <w:r w:rsidRPr="00866E1F">
        <w:rPr>
          <w:rFonts w:ascii="Times New Roman" w:hAnsi="Times New Roman" w:cs="Times New Roman"/>
          <w:sz w:val="24"/>
          <w:szCs w:val="24"/>
        </w:rPr>
        <w:lastRenderedPageBreak/>
        <w:t xml:space="preserve">Les résultats de laminage sont effectués dans le tableau </w:t>
      </w:r>
      <w:r>
        <w:rPr>
          <w:rFonts w:ascii="Times New Roman" w:hAnsi="Times New Roman" w:cs="Times New Roman"/>
          <w:sz w:val="24"/>
          <w:szCs w:val="24"/>
        </w:rPr>
        <w:t>N°III.08 :</w:t>
      </w:r>
    </w:p>
    <w:p w:rsidR="00CD3AFF" w:rsidRPr="006B6699" w:rsidRDefault="00CD3AFF" w:rsidP="00CD3AFF">
      <w:pPr>
        <w:spacing w:after="0" w:line="360" w:lineRule="auto"/>
        <w:jc w:val="center"/>
        <w:rPr>
          <w:rFonts w:asciiTheme="majorBidi" w:eastAsia="Times New Roman" w:hAnsiTheme="majorBidi" w:cstheme="majorBidi"/>
          <w:b/>
          <w:i/>
          <w:spacing w:val="20"/>
          <w:sz w:val="24"/>
          <w:szCs w:val="24"/>
          <w:lang w:eastAsia="fr-FR"/>
        </w:rPr>
      </w:pPr>
    </w:p>
    <w:tbl>
      <w:tblPr>
        <w:tblStyle w:val="Grilledutableau"/>
        <w:tblW w:w="0" w:type="auto"/>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518"/>
        <w:gridCol w:w="1418"/>
        <w:gridCol w:w="1590"/>
        <w:gridCol w:w="1843"/>
        <w:gridCol w:w="1843"/>
      </w:tblGrid>
      <w:tr w:rsidR="00CD3AFF" w:rsidTr="000851BA">
        <w:trPr>
          <w:trHeight w:val="660"/>
          <w:jc w:val="center"/>
        </w:trPr>
        <w:tc>
          <w:tcPr>
            <w:tcW w:w="2518"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sidRPr="007353D9">
              <w:rPr>
                <w:rFonts w:asciiTheme="majorBidi" w:eastAsia="Times New Roman" w:hAnsiTheme="majorBidi" w:cstheme="majorBidi"/>
                <w:b/>
                <w:iCs/>
                <w:spacing w:val="20"/>
                <w:sz w:val="24"/>
                <w:szCs w:val="24"/>
                <w:lang w:eastAsia="fr-FR"/>
              </w:rPr>
              <w:t>L</w:t>
            </w:r>
            <w:r>
              <w:rPr>
                <w:rFonts w:asciiTheme="majorBidi" w:eastAsia="Times New Roman" w:hAnsiTheme="majorBidi" w:cstheme="majorBidi"/>
                <w:b/>
                <w:iCs/>
                <w:spacing w:val="20"/>
                <w:sz w:val="24"/>
                <w:szCs w:val="24"/>
                <w:lang w:eastAsia="fr-FR"/>
              </w:rPr>
              <w:t>argeur b(m)</w:t>
            </w:r>
          </w:p>
        </w:tc>
        <w:tc>
          <w:tcPr>
            <w:tcW w:w="1418"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2</w:t>
            </w:r>
          </w:p>
        </w:tc>
        <w:tc>
          <w:tcPr>
            <w:tcW w:w="1590"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3</w:t>
            </w:r>
          </w:p>
        </w:tc>
        <w:tc>
          <w:tcPr>
            <w:tcW w:w="1843"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4</w:t>
            </w:r>
          </w:p>
        </w:tc>
        <w:tc>
          <w:tcPr>
            <w:tcW w:w="1843"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5</w:t>
            </w:r>
          </w:p>
        </w:tc>
      </w:tr>
      <w:tr w:rsidR="00CD3AFF" w:rsidTr="000851BA">
        <w:trPr>
          <w:trHeight w:val="698"/>
          <w:jc w:val="center"/>
        </w:trPr>
        <w:tc>
          <w:tcPr>
            <w:tcW w:w="2518" w:type="dxa"/>
          </w:tcPr>
          <w:p w:rsidR="00CD3AFF"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Hauteur laminée</w:t>
            </w:r>
          </w:p>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(m)</w:t>
            </w:r>
          </w:p>
        </w:tc>
        <w:tc>
          <w:tcPr>
            <w:tcW w:w="1418" w:type="dxa"/>
          </w:tcPr>
          <w:p w:rsidR="00CD3AFF" w:rsidRPr="007353D9" w:rsidRDefault="00CD3AFF" w:rsidP="00CD3AFF">
            <w:pPr>
              <w:spacing w:line="360" w:lineRule="auto"/>
              <w:jc w:val="lowKashida"/>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 xml:space="preserve">     2,86</w:t>
            </w:r>
          </w:p>
          <w:p w:rsidR="00CD3AFF" w:rsidRPr="00F17DA1" w:rsidRDefault="00CD3AFF" w:rsidP="00CD3AFF">
            <w:pPr>
              <w:spacing w:line="360" w:lineRule="auto"/>
              <w:rPr>
                <w:rFonts w:asciiTheme="majorBidi" w:eastAsia="Times New Roman" w:hAnsiTheme="majorBidi" w:cstheme="majorBidi"/>
                <w:b/>
                <w:iCs/>
                <w:spacing w:val="20"/>
                <w:sz w:val="24"/>
                <w:szCs w:val="24"/>
                <w:lang w:eastAsia="fr-FR"/>
              </w:rPr>
            </w:pPr>
          </w:p>
        </w:tc>
        <w:tc>
          <w:tcPr>
            <w:tcW w:w="1590" w:type="dxa"/>
          </w:tcPr>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2,57</w:t>
            </w:r>
          </w:p>
        </w:tc>
        <w:tc>
          <w:tcPr>
            <w:tcW w:w="1843"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2,36</w:t>
            </w:r>
          </w:p>
        </w:tc>
        <w:tc>
          <w:tcPr>
            <w:tcW w:w="1843"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2,20</w:t>
            </w:r>
          </w:p>
        </w:tc>
      </w:tr>
      <w:tr w:rsidR="00CD3AFF" w:rsidTr="000851BA">
        <w:trPr>
          <w:trHeight w:val="671"/>
          <w:jc w:val="center"/>
        </w:trPr>
        <w:tc>
          <w:tcPr>
            <w:tcW w:w="2518" w:type="dxa"/>
          </w:tcPr>
          <w:p w:rsidR="00CD3AFF"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Débit laminé</w:t>
            </w:r>
          </w:p>
          <w:p w:rsidR="00CD3AFF" w:rsidRPr="007353D9"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(m</w:t>
            </w:r>
            <w:r>
              <w:rPr>
                <w:rFonts w:asciiTheme="majorBidi" w:eastAsia="Times New Roman" w:hAnsiTheme="majorBidi" w:cstheme="majorBidi"/>
                <w:b/>
                <w:iCs/>
                <w:spacing w:val="20"/>
                <w:sz w:val="24"/>
                <w:szCs w:val="24"/>
                <w:vertAlign w:val="superscript"/>
                <w:lang w:eastAsia="fr-FR"/>
              </w:rPr>
              <w:t>3</w:t>
            </w:r>
            <w:r>
              <w:rPr>
                <w:rFonts w:asciiTheme="majorBidi" w:eastAsia="Times New Roman" w:hAnsiTheme="majorBidi" w:cstheme="majorBidi"/>
                <w:b/>
                <w:iCs/>
                <w:spacing w:val="20"/>
                <w:sz w:val="24"/>
                <w:szCs w:val="24"/>
                <w:lang w:eastAsia="fr-FR"/>
              </w:rPr>
              <w:t>/s)</w:t>
            </w:r>
          </w:p>
        </w:tc>
        <w:tc>
          <w:tcPr>
            <w:tcW w:w="1418"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18,02</w:t>
            </w:r>
          </w:p>
        </w:tc>
        <w:tc>
          <w:tcPr>
            <w:tcW w:w="1590"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23,05</w:t>
            </w:r>
          </w:p>
        </w:tc>
        <w:tc>
          <w:tcPr>
            <w:tcW w:w="1843"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27,02</w:t>
            </w:r>
          </w:p>
        </w:tc>
        <w:tc>
          <w:tcPr>
            <w:tcW w:w="1843" w:type="dxa"/>
          </w:tcPr>
          <w:p w:rsidR="00CD3AFF" w:rsidRPr="00CF6C0A" w:rsidRDefault="00CD3AFF" w:rsidP="00CD3AFF">
            <w:pPr>
              <w:spacing w:line="360" w:lineRule="auto"/>
              <w:jc w:val="center"/>
              <w:rPr>
                <w:rFonts w:asciiTheme="majorBidi" w:eastAsia="Times New Roman" w:hAnsiTheme="majorBidi" w:cstheme="majorBidi"/>
                <w:b/>
                <w:iCs/>
                <w:spacing w:val="20"/>
                <w:sz w:val="24"/>
                <w:szCs w:val="24"/>
                <w:lang w:eastAsia="fr-FR"/>
              </w:rPr>
            </w:pPr>
            <w:r>
              <w:rPr>
                <w:rFonts w:asciiTheme="majorBidi" w:eastAsia="Times New Roman" w:hAnsiTheme="majorBidi" w:cstheme="majorBidi"/>
                <w:b/>
                <w:iCs/>
                <w:spacing w:val="20"/>
                <w:sz w:val="24"/>
                <w:szCs w:val="24"/>
                <w:lang w:eastAsia="fr-FR"/>
              </w:rPr>
              <w:t>30,29</w:t>
            </w:r>
          </w:p>
        </w:tc>
      </w:tr>
    </w:tbl>
    <w:p w:rsidR="00CD3AFF" w:rsidRDefault="00CD3AFF" w:rsidP="00CD3AFF">
      <w:pPr>
        <w:spacing w:after="0" w:line="360" w:lineRule="auto"/>
        <w:rPr>
          <w:rFonts w:asciiTheme="majorBidi" w:eastAsia="Times New Roman" w:hAnsiTheme="majorBidi" w:cstheme="majorBidi"/>
          <w:b/>
          <w:i/>
          <w:spacing w:val="20"/>
          <w:sz w:val="24"/>
          <w:szCs w:val="24"/>
          <w:lang w:eastAsia="fr-FR"/>
        </w:rPr>
      </w:pPr>
    </w:p>
    <w:p w:rsidR="00CD3AFF" w:rsidRPr="007353D9" w:rsidRDefault="00CD3AFF" w:rsidP="00CD3AFF">
      <w:pPr>
        <w:spacing w:after="0" w:line="360" w:lineRule="auto"/>
        <w:jc w:val="center"/>
        <w:rPr>
          <w:rFonts w:asciiTheme="majorBidi" w:eastAsia="Times New Roman" w:hAnsiTheme="majorBidi" w:cstheme="majorBidi"/>
          <w:b/>
          <w:iCs/>
          <w:spacing w:val="20"/>
          <w:sz w:val="24"/>
          <w:szCs w:val="24"/>
          <w:lang w:eastAsia="fr-FR"/>
        </w:rPr>
      </w:pPr>
      <w:r w:rsidRPr="00EB465B">
        <w:rPr>
          <w:rFonts w:asciiTheme="majorBidi" w:eastAsia="Times New Roman" w:hAnsiTheme="majorBidi" w:cstheme="majorBidi"/>
          <w:b/>
          <w:iCs/>
          <w:spacing w:val="20"/>
          <w:lang w:eastAsia="fr-FR"/>
        </w:rPr>
        <w:t>Tableau N°III.08 : Résultats de laminage</w:t>
      </w:r>
      <w:r>
        <w:rPr>
          <w:rFonts w:asciiTheme="majorBidi" w:eastAsia="Times New Roman" w:hAnsiTheme="majorBidi" w:cstheme="majorBidi"/>
          <w:b/>
          <w:iCs/>
          <w:spacing w:val="20"/>
          <w:sz w:val="24"/>
          <w:szCs w:val="24"/>
          <w:lang w:eastAsia="fr-FR"/>
        </w:rPr>
        <w:t xml:space="preserve"> (NNR=8m)</w:t>
      </w:r>
    </w:p>
    <w:p w:rsidR="00CD3AFF" w:rsidRDefault="00CD3AFF" w:rsidP="00CD3AFF">
      <w:pPr>
        <w:spacing w:after="0" w:line="360" w:lineRule="auto"/>
        <w:rPr>
          <w:rFonts w:asciiTheme="majorBidi" w:eastAsia="Times New Roman" w:hAnsiTheme="majorBidi" w:cstheme="majorBidi"/>
          <w:b/>
          <w:i/>
          <w:spacing w:val="20"/>
          <w:sz w:val="24"/>
          <w:szCs w:val="24"/>
          <w:lang w:eastAsia="fr-FR"/>
        </w:rPr>
      </w:pPr>
    </w:p>
    <w:p w:rsidR="00CD3AFF" w:rsidRPr="000A03F7" w:rsidRDefault="00CD3AFF" w:rsidP="000851BA">
      <w:pPr>
        <w:spacing w:line="480" w:lineRule="auto"/>
        <w:rPr>
          <w:rFonts w:ascii="Times New Roman" w:hAnsi="Times New Roman" w:cs="Times New Roman"/>
          <w:b/>
          <w:bCs/>
          <w:sz w:val="24"/>
          <w:szCs w:val="24"/>
        </w:rPr>
      </w:pPr>
      <w:r w:rsidRPr="000A03F7">
        <w:rPr>
          <w:rFonts w:ascii="Times New Roman" w:hAnsi="Times New Roman" w:cs="Times New Roman"/>
          <w:b/>
          <w:bCs/>
          <w:sz w:val="24"/>
          <w:szCs w:val="24"/>
        </w:rPr>
        <w:t>III-3-2-</w:t>
      </w:r>
      <w:r>
        <w:rPr>
          <w:rFonts w:ascii="Times New Roman" w:hAnsi="Times New Roman" w:cs="Times New Roman"/>
          <w:b/>
          <w:bCs/>
          <w:sz w:val="24"/>
          <w:szCs w:val="24"/>
        </w:rPr>
        <w:t>1-</w:t>
      </w:r>
      <w:r w:rsidRPr="000A03F7">
        <w:rPr>
          <w:rFonts w:ascii="Times New Roman" w:hAnsi="Times New Roman" w:cs="Times New Roman"/>
          <w:b/>
          <w:bCs/>
          <w:sz w:val="24"/>
          <w:szCs w:val="24"/>
        </w:rPr>
        <w:t xml:space="preserve"> Calcul de la revanche du batardeau</w:t>
      </w:r>
      <w:r w:rsidR="000851BA">
        <w:rPr>
          <w:rFonts w:ascii="Times New Roman" w:hAnsi="Times New Roman" w:cs="Times New Roman"/>
          <w:b/>
          <w:bCs/>
          <w:sz w:val="24"/>
          <w:szCs w:val="24"/>
        </w:rPr>
        <w:t> </w:t>
      </w:r>
    </w:p>
    <w:p w:rsidR="00CD3AFF" w:rsidRPr="000A03F7" w:rsidRDefault="00CD3AFF" w:rsidP="00CD3AFF">
      <w:pPr>
        <w:spacing w:line="360" w:lineRule="auto"/>
        <w:rPr>
          <w:rFonts w:ascii="Times New Roman" w:hAnsi="Times New Roman" w:cs="Times New Roman"/>
          <w:b/>
          <w:bCs/>
          <w:sz w:val="24"/>
          <w:szCs w:val="24"/>
        </w:rPr>
      </w:pPr>
      <w:r>
        <w:rPr>
          <w:rFonts w:ascii="Times New Roman" w:hAnsi="Times New Roman" w:cs="Times New Roman"/>
          <w:b/>
          <w:bCs/>
          <w:sz w:val="24"/>
          <w:szCs w:val="24"/>
        </w:rPr>
        <w:t>a</w:t>
      </w:r>
      <w:r w:rsidR="000851BA">
        <w:rPr>
          <w:rFonts w:ascii="Times New Roman" w:hAnsi="Times New Roman" w:cs="Times New Roman"/>
          <w:b/>
          <w:bCs/>
          <w:sz w:val="24"/>
          <w:szCs w:val="24"/>
        </w:rPr>
        <w:t>) Formule de Stevenson </w:t>
      </w:r>
    </w:p>
    <w:p w:rsidR="00CD3AFF" w:rsidRPr="000A03F7" w:rsidRDefault="00CD3AFF" w:rsidP="00CD3AFF">
      <w:pPr>
        <w:spacing w:line="360" w:lineRule="auto"/>
        <w:jc w:val="center"/>
        <w:rPr>
          <w:rFonts w:ascii="Times New Roman" w:hAnsi="Times New Roman" w:cs="Times New Roman"/>
          <w:sz w:val="24"/>
          <w:szCs w:val="24"/>
        </w:rPr>
      </w:pPr>
      <w:r w:rsidRPr="000A03F7">
        <w:rPr>
          <w:rFonts w:ascii="Times New Roman" w:hAnsi="Times New Roman" w:cs="Times New Roman"/>
          <w:sz w:val="24"/>
          <w:szCs w:val="24"/>
        </w:rPr>
        <w:object w:dxaOrig="1780" w:dyaOrig="760">
          <v:shape id="_x0000_i1040" type="#_x0000_t75" style="width:89.25pt;height:38.25pt" o:ole="" fillcolor="window">
            <v:imagedata r:id="rId23" o:title=""/>
          </v:shape>
          <o:OLEObject Type="Embed" ProgID="Equation.3" ShapeID="_x0000_i1040" DrawAspect="Content" ObjectID="_1433618427" r:id="rId40"/>
        </w:objec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V: Vitesse de propagation des vagues (m/s);</w: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H : Hauteur des vagues (m);</w:t>
      </w:r>
    </w:p>
    <w:p w:rsidR="00CD3AFF" w:rsidRPr="0037209E" w:rsidRDefault="00CD3AFF" w:rsidP="00CD3AFF">
      <w:pPr>
        <w:spacing w:line="360" w:lineRule="auto"/>
        <w:jc w:val="center"/>
        <w:rPr>
          <w:rFonts w:ascii="Times New Roman" w:hAnsi="Times New Roman" w:cs="Times New Roman"/>
          <w:sz w:val="24"/>
          <w:szCs w:val="24"/>
          <w:lang w:val="en-US"/>
        </w:rPr>
      </w:pPr>
      <w:r w:rsidRPr="000A03F7">
        <w:rPr>
          <w:rFonts w:ascii="Times New Roman" w:hAnsi="Times New Roman" w:cs="Times New Roman"/>
          <w:sz w:val="24"/>
          <w:szCs w:val="24"/>
        </w:rPr>
        <w:object w:dxaOrig="3019" w:dyaOrig="400">
          <v:shape id="_x0000_i1041" type="#_x0000_t75" style="width:150.75pt;height:20.25pt" o:ole="" fillcolor="window">
            <v:imagedata r:id="rId25" o:title=""/>
          </v:shape>
          <o:OLEObject Type="Embed" ProgID="Equation.3" ShapeID="_x0000_i1041" DrawAspect="Content" ObjectID="_1433618428" r:id="rId41"/>
        </w:object>
      </w:r>
    </w:p>
    <w:p w:rsidR="00CD3AFF" w:rsidRPr="000A03F7" w:rsidRDefault="00CD3AFF" w:rsidP="00CD3AFF">
      <w:pPr>
        <w:spacing w:line="360" w:lineRule="auto"/>
        <w:rPr>
          <w:rFonts w:ascii="Times New Roman" w:hAnsi="Times New Roman" w:cs="Times New Roman"/>
          <w:sz w:val="24"/>
          <w:szCs w:val="24"/>
          <w:lang w:val="en-US"/>
        </w:rPr>
      </w:pPr>
      <w:r w:rsidRPr="000A03F7">
        <w:rPr>
          <w:rFonts w:ascii="Times New Roman" w:hAnsi="Times New Roman" w:cs="Times New Roman"/>
          <w:sz w:val="24"/>
          <w:szCs w:val="24"/>
          <w:lang w:val="en-US"/>
        </w:rPr>
        <w:t>F: Fetch en Km, F=0.</w:t>
      </w:r>
      <w:r>
        <w:rPr>
          <w:rFonts w:ascii="Times New Roman" w:hAnsi="Times New Roman" w:cs="Times New Roman"/>
          <w:sz w:val="24"/>
          <w:szCs w:val="24"/>
          <w:lang w:val="en-US"/>
        </w:rPr>
        <w:t>5</w:t>
      </w:r>
      <w:r w:rsidRPr="000A03F7">
        <w:rPr>
          <w:rFonts w:ascii="Times New Roman" w:hAnsi="Times New Roman" w:cs="Times New Roman"/>
          <w:sz w:val="24"/>
          <w:szCs w:val="24"/>
          <w:lang w:val="en-US"/>
        </w:rPr>
        <w:t xml:space="preserve"> Km</w:t>
      </w:r>
    </w:p>
    <w:p w:rsidR="00CD3AFF" w:rsidRPr="0037209E" w:rsidRDefault="00CD3AFF" w:rsidP="00CD3AFF">
      <w:pPr>
        <w:spacing w:line="360" w:lineRule="auto"/>
        <w:rPr>
          <w:rFonts w:ascii="Times New Roman" w:hAnsi="Times New Roman" w:cs="Times New Roman"/>
          <w:sz w:val="24"/>
          <w:szCs w:val="24"/>
          <w:lang w:val="en-US"/>
        </w:rPr>
      </w:pPr>
      <w:r w:rsidRPr="0037209E">
        <w:rPr>
          <w:rFonts w:ascii="Times New Roman" w:hAnsi="Times New Roman" w:cs="Times New Roman"/>
          <w:sz w:val="24"/>
          <w:szCs w:val="24"/>
          <w:lang w:val="en-US"/>
        </w:rPr>
        <w:t>AN: H= 0, 78 m;</w:t>
      </w:r>
    </w:p>
    <w:p w:rsidR="00CD3AFF" w:rsidRPr="0037209E" w:rsidRDefault="00CD3AFF" w:rsidP="00CD3AFF">
      <w:pPr>
        <w:spacing w:line="360" w:lineRule="auto"/>
        <w:rPr>
          <w:rFonts w:ascii="Times New Roman" w:hAnsi="Times New Roman" w:cs="Times New Roman"/>
          <w:sz w:val="24"/>
          <w:szCs w:val="24"/>
          <w:lang w:val="en-US"/>
        </w:rPr>
      </w:pPr>
      <w:r w:rsidRPr="0037209E">
        <w:rPr>
          <w:rFonts w:ascii="Times New Roman" w:hAnsi="Times New Roman" w:cs="Times New Roman"/>
          <w:sz w:val="24"/>
          <w:szCs w:val="24"/>
          <w:lang w:val="en-US"/>
        </w:rPr>
        <w:t>V=1, 5+2H</w:t>
      </w:r>
    </w:p>
    <w:p w:rsidR="00CD3AFF" w:rsidRPr="0037209E" w:rsidRDefault="00CD3AFF" w:rsidP="00CD3AFF">
      <w:pPr>
        <w:spacing w:line="360" w:lineRule="auto"/>
        <w:rPr>
          <w:rFonts w:ascii="Times New Roman" w:hAnsi="Times New Roman" w:cs="Times New Roman"/>
          <w:sz w:val="24"/>
          <w:szCs w:val="24"/>
          <w:lang w:val="en-US"/>
        </w:rPr>
      </w:pPr>
      <w:r w:rsidRPr="006B196B">
        <w:rPr>
          <w:rFonts w:ascii="Times New Roman" w:hAnsi="Times New Roman" w:cs="Times New Roman"/>
          <w:sz w:val="24"/>
          <w:szCs w:val="24"/>
          <w:lang w:val="en-US"/>
        </w:rPr>
        <w:t>AN</w:t>
      </w:r>
      <w:r>
        <w:rPr>
          <w:rFonts w:ascii="Times New Roman" w:hAnsi="Times New Roman" w:cs="Times New Roman"/>
          <w:sz w:val="24"/>
          <w:szCs w:val="24"/>
          <w:lang w:val="en-US"/>
        </w:rPr>
        <w:t>:</w:t>
      </w:r>
      <w:r w:rsidRPr="006B196B">
        <w:rPr>
          <w:rFonts w:ascii="Times New Roman" w:hAnsi="Times New Roman" w:cs="Times New Roman"/>
          <w:sz w:val="24"/>
          <w:szCs w:val="24"/>
          <w:lang w:val="en-US"/>
        </w:rPr>
        <w:t xml:space="preserve"> V=3, 06</w:t>
      </w:r>
      <w:r w:rsidRPr="0037209E">
        <w:rPr>
          <w:rFonts w:ascii="Times New Roman" w:hAnsi="Times New Roman" w:cs="Times New Roman"/>
          <w:sz w:val="24"/>
          <w:szCs w:val="24"/>
          <w:lang w:val="en-US"/>
        </w:rPr>
        <w:t xml:space="preserve"> m/s;</w:t>
      </w:r>
    </w:p>
    <w:p w:rsidR="00CD3AFF" w:rsidRDefault="00CD3AFF" w:rsidP="00CD3AFF">
      <w:pPr>
        <w:spacing w:line="360" w:lineRule="auto"/>
        <w:rPr>
          <w:rFonts w:ascii="Times New Roman" w:hAnsi="Times New Roman" w:cs="Times New Roman"/>
          <w:b/>
          <w:bCs/>
          <w:sz w:val="24"/>
          <w:szCs w:val="24"/>
        </w:rPr>
      </w:pPr>
      <w:r w:rsidRPr="006B196B">
        <w:rPr>
          <w:rFonts w:ascii="Times New Roman" w:hAnsi="Times New Roman" w:cs="Times New Roman"/>
          <w:sz w:val="24"/>
          <w:szCs w:val="24"/>
        </w:rPr>
        <w:t xml:space="preserve">D’où: </w:t>
      </w:r>
      <w:r w:rsidRPr="006B196B">
        <w:rPr>
          <w:rFonts w:ascii="Times New Roman" w:hAnsi="Times New Roman" w:cs="Times New Roman"/>
          <w:b/>
          <w:bCs/>
          <w:sz w:val="24"/>
          <w:szCs w:val="24"/>
        </w:rPr>
        <w:t>R=1,06m</w:t>
      </w:r>
    </w:p>
    <w:p w:rsidR="009D3B1A" w:rsidRDefault="009D3B1A" w:rsidP="00CD3AFF">
      <w:pPr>
        <w:spacing w:line="360" w:lineRule="auto"/>
        <w:rPr>
          <w:rFonts w:ascii="Times New Roman" w:hAnsi="Times New Roman" w:cs="Times New Roman"/>
          <w:b/>
          <w:bCs/>
          <w:sz w:val="24"/>
          <w:szCs w:val="24"/>
        </w:rPr>
      </w:pPr>
    </w:p>
    <w:p w:rsidR="009D3B1A" w:rsidRPr="006B196B" w:rsidRDefault="009D3B1A" w:rsidP="00CD3AFF">
      <w:pPr>
        <w:spacing w:line="360" w:lineRule="auto"/>
        <w:rPr>
          <w:rFonts w:ascii="Times New Roman" w:hAnsi="Times New Roman" w:cs="Times New Roman"/>
          <w:sz w:val="24"/>
          <w:szCs w:val="24"/>
        </w:rPr>
      </w:pPr>
    </w:p>
    <w:p w:rsidR="00CD3AFF" w:rsidRPr="006B196B" w:rsidRDefault="00CD3AFF" w:rsidP="00CD3AFF">
      <w:pPr>
        <w:spacing w:line="360" w:lineRule="auto"/>
        <w:rPr>
          <w:rFonts w:ascii="Times New Roman" w:hAnsi="Times New Roman" w:cs="Times New Roman"/>
          <w:sz w:val="24"/>
          <w:szCs w:val="24"/>
        </w:rPr>
      </w:pPr>
      <w:r>
        <w:rPr>
          <w:rFonts w:ascii="Times New Roman" w:hAnsi="Times New Roman" w:cs="Times New Roman"/>
          <w:b/>
          <w:bCs/>
          <w:sz w:val="24"/>
          <w:szCs w:val="24"/>
        </w:rPr>
        <w:t>b)</w:t>
      </w:r>
      <w:r w:rsidRPr="006B196B">
        <w:rPr>
          <w:rFonts w:ascii="Times New Roman" w:hAnsi="Times New Roman" w:cs="Times New Roman"/>
          <w:b/>
          <w:bCs/>
          <w:sz w:val="24"/>
          <w:szCs w:val="24"/>
        </w:rPr>
        <w:t xml:space="preserve"> Formule de MALLET-PAQUANT</w:t>
      </w:r>
      <w:r>
        <w:rPr>
          <w:rFonts w:ascii="Times New Roman" w:hAnsi="Times New Roman" w:cs="Times New Roman"/>
          <w:b/>
          <w:bCs/>
          <w:sz w:val="24"/>
          <w:szCs w:val="24"/>
        </w:rPr>
        <w:t> </w: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object w:dxaOrig="1480" w:dyaOrig="760">
          <v:shape id="_x0000_i1042" type="#_x0000_t75" style="width:73.5pt;height:38.25pt" o:ole="" fillcolor="window">
            <v:imagedata r:id="rId27" o:title=""/>
          </v:shape>
          <o:OLEObject Type="Embed" ProgID="Equation.3" ShapeID="_x0000_i1042" DrawAspect="Content" ObjectID="_1433618429" r:id="rId42"/>
        </w:object>
      </w:r>
      <w:r w:rsidRPr="000A03F7">
        <w:rPr>
          <w:rFonts w:ascii="Times New Roman" w:hAnsi="Times New Roman" w:cs="Times New Roman"/>
          <w:sz w:val="24"/>
          <w:szCs w:val="24"/>
        </w:rPr>
        <w:t xml:space="preserve">            </w:t>
      </w:r>
    </w:p>
    <w:p w:rsidR="00CD3AFF" w:rsidRPr="000A03F7" w:rsidRDefault="00CD3AFF" w:rsidP="00CD3AFF">
      <w:pPr>
        <w:spacing w:line="360" w:lineRule="auto"/>
        <w:rPr>
          <w:rFonts w:ascii="Times New Roman" w:hAnsi="Times New Roman" w:cs="Times New Roman"/>
          <w:sz w:val="24"/>
          <w:szCs w:val="24"/>
        </w:rPr>
      </w:pPr>
      <w:proofErr w:type="spellStart"/>
      <w:r w:rsidRPr="000A03F7">
        <w:rPr>
          <w:rFonts w:ascii="Times New Roman" w:hAnsi="Times New Roman" w:cs="Times New Roman"/>
          <w:sz w:val="24"/>
          <w:szCs w:val="24"/>
        </w:rPr>
        <w:t>Hv</w:t>
      </w:r>
      <w:proofErr w:type="spellEnd"/>
      <w:r w:rsidRPr="000A03F7">
        <w:rPr>
          <w:rFonts w:ascii="Times New Roman" w:hAnsi="Times New Roman" w:cs="Times New Roman"/>
          <w:sz w:val="24"/>
          <w:szCs w:val="24"/>
        </w:rPr>
        <w:t>: Hauteur des vagues (m);</w: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V : Vitesse de propagation des vagues (m/s);</w:t>
      </w:r>
    </w:p>
    <w:p w:rsidR="00CD3AFF" w:rsidRPr="001E3DCD" w:rsidRDefault="00CD3AFF" w:rsidP="00CD3AFF">
      <w:pPr>
        <w:spacing w:line="360" w:lineRule="auto"/>
        <w:rPr>
          <w:rFonts w:ascii="Times New Roman" w:hAnsi="Times New Roman" w:cs="Times New Roman"/>
          <w:sz w:val="24"/>
          <w:szCs w:val="24"/>
          <w:lang w:val="en-US"/>
        </w:rPr>
      </w:pPr>
      <w:r w:rsidRPr="000A03F7">
        <w:rPr>
          <w:rFonts w:ascii="Times New Roman" w:hAnsi="Times New Roman" w:cs="Times New Roman"/>
          <w:sz w:val="24"/>
          <w:szCs w:val="24"/>
        </w:rPr>
        <w:object w:dxaOrig="1600" w:dyaOrig="680">
          <v:shape id="_x0000_i1043" type="#_x0000_t75" style="width:79.5pt;height:33.75pt" o:ole="" fillcolor="window">
            <v:imagedata r:id="rId29" o:title=""/>
          </v:shape>
          <o:OLEObject Type="Embed" ProgID="Equation.3" ShapeID="_x0000_i1043" DrawAspect="Content" ObjectID="_1433618430" r:id="rId43"/>
        </w:object>
      </w:r>
      <w:r w:rsidRPr="001E3DCD">
        <w:rPr>
          <w:rFonts w:ascii="Times New Roman" w:hAnsi="Times New Roman" w:cs="Times New Roman"/>
          <w:sz w:val="24"/>
          <w:szCs w:val="24"/>
          <w:lang w:val="en-US"/>
        </w:rPr>
        <w:t xml:space="preserve">                   </w:t>
      </w:r>
    </w:p>
    <w:p w:rsidR="00CD3AFF" w:rsidRPr="001E3DCD" w:rsidRDefault="00CD3AFF" w:rsidP="00CD3AFF">
      <w:pPr>
        <w:spacing w:line="360" w:lineRule="auto"/>
        <w:rPr>
          <w:rFonts w:ascii="Times New Roman" w:hAnsi="Times New Roman" w:cs="Times New Roman"/>
          <w:sz w:val="24"/>
          <w:szCs w:val="24"/>
          <w:lang w:val="en-US"/>
        </w:rPr>
      </w:pPr>
      <w:r w:rsidRPr="001E3DCD">
        <w:rPr>
          <w:rFonts w:ascii="Times New Roman" w:hAnsi="Times New Roman" w:cs="Times New Roman"/>
          <w:sz w:val="24"/>
          <w:szCs w:val="24"/>
          <w:lang w:val="en-US"/>
        </w:rPr>
        <w:t>F=0.5 Km;</w:t>
      </w:r>
    </w:p>
    <w:p w:rsidR="00CD3AFF" w:rsidRPr="001E3DCD" w:rsidRDefault="00CD3AFF" w:rsidP="00CD3AFF">
      <w:pPr>
        <w:spacing w:line="360" w:lineRule="auto"/>
        <w:rPr>
          <w:rFonts w:ascii="Times New Roman" w:hAnsi="Times New Roman" w:cs="Times New Roman"/>
          <w:sz w:val="24"/>
          <w:szCs w:val="24"/>
          <w:lang w:val="en-US"/>
        </w:rPr>
      </w:pPr>
      <w:r w:rsidRPr="001E3DCD">
        <w:rPr>
          <w:rFonts w:ascii="Times New Roman" w:hAnsi="Times New Roman" w:cs="Times New Roman"/>
          <w:sz w:val="24"/>
          <w:szCs w:val="24"/>
          <w:lang w:val="en-US"/>
        </w:rPr>
        <w:t xml:space="preserve">AN: </w:t>
      </w:r>
      <w:proofErr w:type="spellStart"/>
      <w:r w:rsidRPr="001E3DCD">
        <w:rPr>
          <w:rFonts w:ascii="Times New Roman" w:hAnsi="Times New Roman" w:cs="Times New Roman"/>
          <w:sz w:val="24"/>
          <w:szCs w:val="24"/>
          <w:lang w:val="en-US"/>
        </w:rPr>
        <w:t>Hv</w:t>
      </w:r>
      <w:proofErr w:type="spellEnd"/>
      <w:r w:rsidRPr="001E3DCD">
        <w:rPr>
          <w:rFonts w:ascii="Times New Roman" w:hAnsi="Times New Roman" w:cs="Times New Roman"/>
          <w:sz w:val="24"/>
          <w:szCs w:val="24"/>
          <w:lang w:val="en-US"/>
        </w:rPr>
        <w:t>=0, 73 m</w:t>
      </w:r>
    </w:p>
    <w:p w:rsidR="00CD3AFF" w:rsidRPr="001E3DCD" w:rsidRDefault="00CD3AFF" w:rsidP="00CD3AFF">
      <w:pPr>
        <w:spacing w:line="360" w:lineRule="auto"/>
        <w:rPr>
          <w:rFonts w:ascii="Times New Roman" w:hAnsi="Times New Roman" w:cs="Times New Roman"/>
          <w:b/>
          <w:bCs/>
          <w:sz w:val="24"/>
          <w:szCs w:val="24"/>
          <w:lang w:val="en-US"/>
        </w:rPr>
      </w:pPr>
      <w:r w:rsidRPr="00E811A9">
        <w:rPr>
          <w:rFonts w:ascii="Times New Roman" w:hAnsi="Times New Roman" w:cs="Times New Roman"/>
          <w:position w:val="-24"/>
          <w:sz w:val="24"/>
          <w:szCs w:val="24"/>
        </w:rPr>
        <w:object w:dxaOrig="2400" w:dyaOrig="620">
          <v:shape id="_x0000_i1044" type="#_x0000_t75" style="width:120pt;height:30.75pt" o:ole="" fillcolor="window">
            <v:imagedata r:id="rId31" o:title=""/>
          </v:shape>
          <o:OLEObject Type="Embed" ProgID="Equation.3" ShapeID="_x0000_i1044" DrawAspect="Content" ObjectID="_1433618431" r:id="rId44"/>
        </w:object>
      </w:r>
      <w:r w:rsidRPr="001E3DCD">
        <w:rPr>
          <w:rFonts w:ascii="Times New Roman" w:hAnsi="Times New Roman" w:cs="Times New Roman"/>
          <w:sz w:val="24"/>
          <w:szCs w:val="24"/>
          <w:lang w:val="en-US"/>
        </w:rPr>
        <w:t xml:space="preserve">      AN: </w:t>
      </w:r>
      <w:r w:rsidRPr="001E3DCD">
        <w:rPr>
          <w:rFonts w:ascii="Times New Roman" w:hAnsi="Times New Roman" w:cs="Times New Roman"/>
          <w:b/>
          <w:bCs/>
          <w:sz w:val="24"/>
          <w:szCs w:val="24"/>
          <w:lang w:val="en-US"/>
        </w:rPr>
        <w:t>R=0, 93 m</w:t>
      </w:r>
    </w:p>
    <w:p w:rsidR="00CD3AFF" w:rsidRPr="00E811A9" w:rsidRDefault="00CD3AFF" w:rsidP="00CD3AFF">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c) </w:t>
      </w:r>
      <w:r w:rsidRPr="00E811A9">
        <w:rPr>
          <w:rFonts w:ascii="Times New Roman" w:hAnsi="Times New Roman" w:cs="Times New Roman"/>
          <w:b/>
          <w:bCs/>
          <w:sz w:val="24"/>
          <w:szCs w:val="24"/>
        </w:rPr>
        <w:t>Formule simplifiée</w:t>
      </w:r>
      <w:r w:rsidR="000851BA">
        <w:rPr>
          <w:rFonts w:ascii="Times New Roman" w:hAnsi="Times New Roman" w:cs="Times New Roman"/>
          <w:b/>
          <w:bCs/>
          <w:sz w:val="24"/>
          <w:szCs w:val="24"/>
        </w:rPr>
        <w:t> </w:t>
      </w:r>
      <w:r w:rsidRPr="00E811A9">
        <w:rPr>
          <w:rFonts w:ascii="Times New Roman" w:hAnsi="Times New Roman" w:cs="Times New Roman"/>
          <w:b/>
          <w:bCs/>
          <w:sz w:val="24"/>
          <w:szCs w:val="24"/>
        </w:rPr>
        <w:t xml:space="preserve"> </w:t>
      </w:r>
    </w:p>
    <w:p w:rsidR="00CD3AFF" w:rsidRPr="000A03F7" w:rsidRDefault="00CD3AFF" w:rsidP="00CD3AFF">
      <w:pPr>
        <w:spacing w:line="360" w:lineRule="auto"/>
        <w:jc w:val="center"/>
        <w:rPr>
          <w:rFonts w:ascii="Times New Roman" w:hAnsi="Times New Roman" w:cs="Times New Roman"/>
          <w:sz w:val="24"/>
          <w:szCs w:val="24"/>
        </w:rPr>
      </w:pPr>
      <w:r w:rsidRPr="000A03F7">
        <w:rPr>
          <w:rFonts w:ascii="Times New Roman" w:hAnsi="Times New Roman" w:cs="Times New Roman"/>
          <w:sz w:val="24"/>
          <w:szCs w:val="24"/>
        </w:rPr>
        <w:object w:dxaOrig="1640" w:dyaOrig="400">
          <v:shape id="_x0000_i1045" type="#_x0000_t75" style="width:83.25pt;height:20.25pt" o:ole="" fillcolor="window">
            <v:imagedata r:id="rId33" o:title=""/>
          </v:shape>
          <o:OLEObject Type="Embed" ProgID="Equation.3" ShapeID="_x0000_i1045" DrawAspect="Content" ObjectID="_1433618432" r:id="rId45"/>
        </w:objec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Où</w:t>
      </w:r>
      <w:r>
        <w:rPr>
          <w:rFonts w:ascii="Times New Roman" w:hAnsi="Times New Roman" w:cs="Times New Roman"/>
          <w:sz w:val="24"/>
          <w:szCs w:val="24"/>
        </w:rPr>
        <w:t> :</w:t>
      </w:r>
      <w:r w:rsidRPr="000A03F7">
        <w:rPr>
          <w:rFonts w:ascii="Times New Roman" w:hAnsi="Times New Roman" w:cs="Times New Roman"/>
          <w:sz w:val="24"/>
          <w:szCs w:val="24"/>
        </w:rPr>
        <w:t xml:space="preserve"> </w: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R: Revanche (m);</w:t>
      </w:r>
    </w:p>
    <w:p w:rsidR="00CD3AFF" w:rsidRPr="000A03F7"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 xml:space="preserve">F: Longueur du </w:t>
      </w:r>
      <w:proofErr w:type="spellStart"/>
      <w:r w:rsidRPr="000A03F7">
        <w:rPr>
          <w:rFonts w:ascii="Times New Roman" w:hAnsi="Times New Roman" w:cs="Times New Roman"/>
          <w:sz w:val="24"/>
          <w:szCs w:val="24"/>
        </w:rPr>
        <w:t>Fetch</w:t>
      </w:r>
      <w:proofErr w:type="spellEnd"/>
      <w:r w:rsidRPr="000A03F7">
        <w:rPr>
          <w:rFonts w:ascii="Times New Roman" w:hAnsi="Times New Roman" w:cs="Times New Roman"/>
          <w:sz w:val="24"/>
          <w:szCs w:val="24"/>
        </w:rPr>
        <w:t xml:space="preserve"> (Km).</w:t>
      </w:r>
    </w:p>
    <w:p w:rsidR="00CD3AFF" w:rsidRPr="000A03F7" w:rsidRDefault="00CD3AFF" w:rsidP="00CD3AFF">
      <w:pPr>
        <w:spacing w:line="360" w:lineRule="auto"/>
        <w:rPr>
          <w:rFonts w:ascii="Times New Roman" w:hAnsi="Times New Roman" w:cs="Times New Roman"/>
          <w:sz w:val="24"/>
          <w:szCs w:val="24"/>
        </w:rPr>
      </w:pPr>
      <w:r>
        <w:rPr>
          <w:rFonts w:ascii="Times New Roman" w:hAnsi="Times New Roman" w:cs="Times New Roman"/>
          <w:sz w:val="24"/>
          <w:szCs w:val="24"/>
        </w:rPr>
        <w:t>F=0.6</w:t>
      </w:r>
      <w:r w:rsidRPr="000A03F7">
        <w:rPr>
          <w:rFonts w:ascii="Times New Roman" w:hAnsi="Times New Roman" w:cs="Times New Roman"/>
          <w:sz w:val="24"/>
          <w:szCs w:val="24"/>
        </w:rPr>
        <w:t xml:space="preserve"> Km</w:t>
      </w:r>
    </w:p>
    <w:p w:rsidR="00CD3AFF" w:rsidRPr="000A03F7" w:rsidRDefault="00CD3AFF" w:rsidP="00CD3AFF">
      <w:pPr>
        <w:spacing w:line="360" w:lineRule="auto"/>
        <w:rPr>
          <w:rFonts w:ascii="Times New Roman" w:hAnsi="Times New Roman" w:cs="Times New Roman"/>
          <w:sz w:val="24"/>
          <w:szCs w:val="24"/>
        </w:rPr>
      </w:pPr>
      <w:r w:rsidRPr="00E811A9">
        <w:rPr>
          <w:rFonts w:ascii="Times New Roman" w:hAnsi="Times New Roman" w:cs="Times New Roman"/>
          <w:b/>
          <w:bCs/>
          <w:sz w:val="24"/>
          <w:szCs w:val="24"/>
        </w:rPr>
        <w:t>D'où : R=1,31m</w:t>
      </w:r>
      <w:r w:rsidRPr="000A03F7">
        <w:rPr>
          <w:rFonts w:ascii="Times New Roman" w:hAnsi="Times New Roman" w:cs="Times New Roman"/>
          <w:sz w:val="24"/>
          <w:szCs w:val="24"/>
        </w:rPr>
        <w:t xml:space="preserve"> </w:t>
      </w:r>
    </w:p>
    <w:p w:rsidR="00CD3AFF" w:rsidRPr="00C83BA4"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Nous prenons une revanche</w:t>
      </w:r>
      <w:r>
        <w:rPr>
          <w:rFonts w:ascii="Times New Roman" w:hAnsi="Times New Roman" w:cs="Times New Roman"/>
          <w:sz w:val="24"/>
          <w:szCs w:val="24"/>
        </w:rPr>
        <w:t xml:space="preserve"> moyenne R de 1,10</w:t>
      </w:r>
      <w:r w:rsidRPr="000A03F7">
        <w:rPr>
          <w:rFonts w:ascii="Times New Roman" w:hAnsi="Times New Roman" w:cs="Times New Roman"/>
          <w:sz w:val="24"/>
          <w:szCs w:val="24"/>
        </w:rPr>
        <w:t xml:space="preserve">m.  </w:t>
      </w:r>
    </w:p>
    <w:p w:rsidR="00CD3AFF" w:rsidRPr="00C83BA4" w:rsidRDefault="00CD3AFF" w:rsidP="00CD3AFF">
      <w:pPr>
        <w:spacing w:line="360" w:lineRule="auto"/>
        <w:rPr>
          <w:rFonts w:ascii="Times New Roman" w:hAnsi="Times New Roman" w:cs="Times New Roman"/>
          <w:b/>
          <w:bCs/>
          <w:sz w:val="24"/>
          <w:szCs w:val="24"/>
        </w:rPr>
      </w:pPr>
      <w:r>
        <w:rPr>
          <w:rFonts w:ascii="Times New Roman" w:hAnsi="Times New Roman" w:cs="Times New Roman"/>
          <w:b/>
          <w:bCs/>
          <w:sz w:val="24"/>
          <w:szCs w:val="24"/>
        </w:rPr>
        <w:t>III-3-2-2-</w:t>
      </w:r>
      <w:r w:rsidRPr="00C83BA4">
        <w:rPr>
          <w:rFonts w:ascii="Times New Roman" w:hAnsi="Times New Roman" w:cs="Times New Roman"/>
          <w:b/>
          <w:bCs/>
          <w:sz w:val="24"/>
          <w:szCs w:val="24"/>
        </w:rPr>
        <w:t xml:space="preserve"> Calcul de la largeur en crête du batardeau</w:t>
      </w:r>
      <w:r w:rsidR="000851BA">
        <w:rPr>
          <w:rFonts w:ascii="Times New Roman" w:hAnsi="Times New Roman" w:cs="Times New Roman"/>
          <w:b/>
          <w:bCs/>
          <w:sz w:val="24"/>
          <w:szCs w:val="24"/>
        </w:rPr>
        <w:t> </w:t>
      </w:r>
    </w:p>
    <w:p w:rsidR="00CD3AFF" w:rsidRPr="000A03F7" w:rsidRDefault="00CD3AFF" w:rsidP="00CD3AFF">
      <w:pPr>
        <w:spacing w:line="360" w:lineRule="auto"/>
        <w:rPr>
          <w:rFonts w:ascii="Times New Roman" w:hAnsi="Times New Roman" w:cs="Times New Roman"/>
          <w:sz w:val="24"/>
          <w:szCs w:val="24"/>
        </w:rPr>
      </w:pPr>
      <w:r w:rsidRPr="001E4762">
        <w:rPr>
          <w:rFonts w:ascii="Times New Roman" w:hAnsi="Times New Roman" w:cs="Times New Roman"/>
          <w:b/>
          <w:bCs/>
          <w:sz w:val="24"/>
          <w:szCs w:val="24"/>
        </w:rPr>
        <w:t>Formule de  KNAPPEN :</w:t>
      </w:r>
      <w:r w:rsidRPr="000A03F7">
        <w:rPr>
          <w:rFonts w:ascii="Times New Roman" w:hAnsi="Times New Roman" w:cs="Times New Roman"/>
          <w:sz w:val="24"/>
          <w:szCs w:val="24"/>
        </w:rPr>
        <w:t xml:space="preserve">   </w:t>
      </w:r>
      <w:r w:rsidRPr="000A03F7">
        <w:rPr>
          <w:rFonts w:ascii="Times New Roman" w:hAnsi="Times New Roman" w:cs="Times New Roman"/>
          <w:sz w:val="24"/>
          <w:szCs w:val="24"/>
        </w:rPr>
        <w:object w:dxaOrig="1740" w:dyaOrig="440">
          <v:shape id="_x0000_i1046" type="#_x0000_t75" style="width:87pt;height:21.75pt" o:ole="" fillcolor="window">
            <v:imagedata r:id="rId35" o:title=""/>
          </v:shape>
          <o:OLEObject Type="Embed" ProgID="Equation.3" ShapeID="_x0000_i1046" DrawAspect="Content" ObjectID="_1433618433" r:id="rId46"/>
        </w:object>
      </w:r>
      <w:r w:rsidRPr="000A03F7">
        <w:rPr>
          <w:rFonts w:ascii="Times New Roman" w:hAnsi="Times New Roman" w:cs="Times New Roman"/>
          <w:sz w:val="24"/>
          <w:szCs w:val="24"/>
        </w:rPr>
        <w:t xml:space="preserve">      (m);      </w:t>
      </w:r>
    </w:p>
    <w:p w:rsidR="00CD3AFF" w:rsidRDefault="00CD3AFF" w:rsidP="00CD3AFF">
      <w:pPr>
        <w:spacing w:line="360" w:lineRule="auto"/>
        <w:rPr>
          <w:rFonts w:ascii="Times New Roman" w:hAnsi="Times New Roman" w:cs="Times New Roman"/>
          <w:sz w:val="24"/>
          <w:szCs w:val="24"/>
        </w:rPr>
      </w:pPr>
      <w:r w:rsidRPr="000A03F7">
        <w:rPr>
          <w:rFonts w:ascii="Times New Roman" w:hAnsi="Times New Roman" w:cs="Times New Roman"/>
          <w:sz w:val="24"/>
          <w:szCs w:val="24"/>
        </w:rPr>
        <w:t>Les résultats de calcul sont</w:t>
      </w:r>
      <w:r>
        <w:rPr>
          <w:rFonts w:ascii="Times New Roman" w:hAnsi="Times New Roman" w:cs="Times New Roman"/>
          <w:sz w:val="24"/>
          <w:szCs w:val="24"/>
        </w:rPr>
        <w:t xml:space="preserve"> représentés dans le tableau N°III.09</w:t>
      </w:r>
    </w:p>
    <w:p w:rsidR="00C41460" w:rsidRDefault="00C41460" w:rsidP="00CD3AFF">
      <w:pPr>
        <w:spacing w:line="360" w:lineRule="auto"/>
        <w:rPr>
          <w:rFonts w:ascii="Times New Roman" w:hAnsi="Times New Roman" w:cs="Times New Roman"/>
          <w:sz w:val="24"/>
          <w:szCs w:val="24"/>
        </w:rPr>
      </w:pPr>
    </w:p>
    <w:p w:rsidR="009D3B1A" w:rsidRPr="00AC07FB" w:rsidRDefault="009D3B1A" w:rsidP="00CD3AFF">
      <w:pPr>
        <w:spacing w:line="360" w:lineRule="auto"/>
        <w:rPr>
          <w:rFonts w:ascii="Times New Roman" w:hAnsi="Times New Roman" w:cs="Times New Roman"/>
          <w:sz w:val="24"/>
          <w:szCs w:val="24"/>
        </w:rPr>
      </w:pPr>
    </w:p>
    <w:tbl>
      <w:tblPr>
        <w:tblW w:w="4693" w:type="pct"/>
        <w:jc w:val="center"/>
        <w:tblInd w:w="21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1"/>
        <w:gridCol w:w="3115"/>
        <w:gridCol w:w="2955"/>
      </w:tblGrid>
      <w:tr w:rsidR="00CD3AFF" w:rsidRPr="000851BA" w:rsidTr="00CD3AFF">
        <w:trPr>
          <w:jc w:val="center"/>
        </w:trPr>
        <w:tc>
          <w:tcPr>
            <w:tcW w:w="2757" w:type="dxa"/>
            <w:tcBorders>
              <w:top w:val="double" w:sz="4" w:space="0" w:color="auto"/>
              <w:bottom w:val="single" w:sz="6" w:space="0" w:color="auto"/>
            </w:tcBorders>
            <w:shd w:val="clear" w:color="auto" w:fill="E6E6E6"/>
            <w:vAlign w:val="center"/>
          </w:tcPr>
          <w:p w:rsidR="00CD3AFF" w:rsidRPr="000851BA" w:rsidRDefault="00CD3AFF" w:rsidP="00CD3AFF">
            <w:pPr>
              <w:spacing w:after="0" w:line="36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lastRenderedPageBreak/>
              <w:t>Largeur de la galerie</w:t>
            </w:r>
          </w:p>
          <w:p w:rsidR="00CD3AFF" w:rsidRPr="000851BA" w:rsidRDefault="00CD3AFF" w:rsidP="00CD3AFF">
            <w:pPr>
              <w:spacing w:after="0" w:line="36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(m)</w:t>
            </w:r>
          </w:p>
        </w:tc>
        <w:tc>
          <w:tcPr>
            <w:tcW w:w="3023" w:type="dxa"/>
            <w:tcBorders>
              <w:top w:val="double" w:sz="4" w:space="0" w:color="auto"/>
              <w:bottom w:val="single" w:sz="6" w:space="0" w:color="auto"/>
            </w:tcBorders>
            <w:shd w:val="clear" w:color="auto" w:fill="E6E6E6"/>
            <w:vAlign w:val="center"/>
          </w:tcPr>
          <w:p w:rsidR="00CD3AFF" w:rsidRPr="000851BA" w:rsidRDefault="00CD3AFF" w:rsidP="00CD3AFF">
            <w:pPr>
              <w:spacing w:after="0" w:line="36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Hauteur du</w:t>
            </w:r>
          </w:p>
          <w:p w:rsidR="00CD3AFF" w:rsidRPr="000851BA" w:rsidRDefault="00CD3AFF" w:rsidP="00CD3AFF">
            <w:pPr>
              <w:spacing w:after="0" w:line="36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batardeau (m)</w:t>
            </w:r>
          </w:p>
        </w:tc>
        <w:tc>
          <w:tcPr>
            <w:tcW w:w="2867" w:type="dxa"/>
            <w:tcBorders>
              <w:top w:val="double" w:sz="4" w:space="0" w:color="auto"/>
              <w:bottom w:val="single" w:sz="6" w:space="0" w:color="auto"/>
            </w:tcBorders>
            <w:shd w:val="clear" w:color="auto" w:fill="E6E6E6"/>
            <w:vAlign w:val="center"/>
          </w:tcPr>
          <w:p w:rsidR="00CD3AFF" w:rsidRPr="000851BA" w:rsidRDefault="00CD3AFF" w:rsidP="00CD3AFF">
            <w:pPr>
              <w:spacing w:after="0" w:line="36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Largeur en crête</w:t>
            </w:r>
          </w:p>
          <w:p w:rsidR="00CD3AFF" w:rsidRPr="000851BA" w:rsidRDefault="00CD3AFF" w:rsidP="00CD3AFF">
            <w:pPr>
              <w:spacing w:after="0" w:line="36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(m)</w:t>
            </w:r>
          </w:p>
        </w:tc>
      </w:tr>
      <w:tr w:rsidR="00CD3AFF" w:rsidRPr="000851BA" w:rsidTr="00CD3AFF">
        <w:trPr>
          <w:trHeight w:hRule="exact" w:val="510"/>
          <w:jc w:val="center"/>
        </w:trPr>
        <w:tc>
          <w:tcPr>
            <w:tcW w:w="2757" w:type="dxa"/>
            <w:tcBorders>
              <w:top w:val="single" w:sz="6" w:space="0" w:color="auto"/>
            </w:tcBorders>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2</w:t>
            </w:r>
          </w:p>
        </w:tc>
        <w:tc>
          <w:tcPr>
            <w:tcW w:w="3023" w:type="dxa"/>
            <w:tcBorders>
              <w:top w:val="single" w:sz="6" w:space="0" w:color="auto"/>
            </w:tcBorders>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11,96</w:t>
            </w:r>
          </w:p>
        </w:tc>
        <w:tc>
          <w:tcPr>
            <w:tcW w:w="2867" w:type="dxa"/>
            <w:tcBorders>
              <w:top w:val="single" w:sz="6" w:space="0" w:color="auto"/>
            </w:tcBorders>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5,70</w:t>
            </w:r>
          </w:p>
        </w:tc>
      </w:tr>
      <w:tr w:rsidR="00CD3AFF" w:rsidRPr="000851BA" w:rsidTr="00CD3AFF">
        <w:trPr>
          <w:trHeight w:hRule="exact" w:val="510"/>
          <w:jc w:val="center"/>
        </w:trPr>
        <w:tc>
          <w:tcPr>
            <w:tcW w:w="2757" w:type="dxa"/>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3</w:t>
            </w:r>
          </w:p>
        </w:tc>
        <w:tc>
          <w:tcPr>
            <w:tcW w:w="3023" w:type="dxa"/>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11,67</w:t>
            </w:r>
          </w:p>
        </w:tc>
        <w:tc>
          <w:tcPr>
            <w:tcW w:w="2867" w:type="dxa"/>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5,63</w:t>
            </w:r>
          </w:p>
        </w:tc>
      </w:tr>
      <w:tr w:rsidR="00CD3AFF" w:rsidRPr="000851BA" w:rsidTr="00CD3AFF">
        <w:trPr>
          <w:trHeight w:hRule="exact" w:val="510"/>
          <w:jc w:val="center"/>
        </w:trPr>
        <w:tc>
          <w:tcPr>
            <w:tcW w:w="2757" w:type="dxa"/>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4</w:t>
            </w:r>
          </w:p>
        </w:tc>
        <w:tc>
          <w:tcPr>
            <w:tcW w:w="3023" w:type="dxa"/>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11,46</w:t>
            </w:r>
          </w:p>
        </w:tc>
        <w:tc>
          <w:tcPr>
            <w:tcW w:w="2867" w:type="dxa"/>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5,58</w:t>
            </w:r>
          </w:p>
        </w:tc>
      </w:tr>
      <w:tr w:rsidR="00CD3AFF" w:rsidRPr="000851BA" w:rsidTr="00CD3AFF">
        <w:trPr>
          <w:trHeight w:hRule="exact" w:val="510"/>
          <w:jc w:val="center"/>
        </w:trPr>
        <w:tc>
          <w:tcPr>
            <w:tcW w:w="2757" w:type="dxa"/>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5</w:t>
            </w:r>
          </w:p>
        </w:tc>
        <w:tc>
          <w:tcPr>
            <w:tcW w:w="3023" w:type="dxa"/>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11,30</w:t>
            </w:r>
          </w:p>
        </w:tc>
        <w:tc>
          <w:tcPr>
            <w:tcW w:w="2867" w:type="dxa"/>
            <w:vAlign w:val="center"/>
          </w:tcPr>
          <w:p w:rsidR="00CD3AFF" w:rsidRPr="000851BA" w:rsidRDefault="00CD3AFF" w:rsidP="00CD3AFF">
            <w:pPr>
              <w:spacing w:after="0" w:line="240" w:lineRule="auto"/>
              <w:jc w:val="center"/>
              <w:rPr>
                <w:rFonts w:ascii="Times New Roman" w:eastAsia="Times New Roman" w:hAnsi="Times New Roman" w:cs="Times New Roman"/>
                <w:sz w:val="26"/>
                <w:szCs w:val="26"/>
                <w:lang w:eastAsia="fr-FR"/>
              </w:rPr>
            </w:pPr>
            <w:r w:rsidRPr="000851BA">
              <w:rPr>
                <w:rFonts w:ascii="Times New Roman" w:eastAsia="Times New Roman" w:hAnsi="Times New Roman" w:cs="Times New Roman"/>
                <w:sz w:val="26"/>
                <w:szCs w:val="26"/>
                <w:lang w:eastAsia="fr-FR"/>
              </w:rPr>
              <w:t>5,54</w:t>
            </w:r>
          </w:p>
        </w:tc>
      </w:tr>
    </w:tbl>
    <w:p w:rsidR="00CD3AFF" w:rsidRDefault="00CD3AFF" w:rsidP="00CD3AFF">
      <w:pPr>
        <w:spacing w:line="360" w:lineRule="auto"/>
        <w:rPr>
          <w:rFonts w:ascii="Times New Roman" w:hAnsi="Times New Roman" w:cs="Times New Roman"/>
          <w:sz w:val="24"/>
          <w:szCs w:val="24"/>
        </w:rPr>
      </w:pPr>
    </w:p>
    <w:p w:rsidR="00CD3AFF" w:rsidRDefault="00CD3AFF" w:rsidP="00CD3AFF">
      <w:pPr>
        <w:spacing w:line="360" w:lineRule="auto"/>
        <w:jc w:val="center"/>
        <w:rPr>
          <w:rFonts w:ascii="Times New Roman" w:hAnsi="Times New Roman" w:cs="Times New Roman"/>
          <w:sz w:val="24"/>
          <w:szCs w:val="24"/>
        </w:rPr>
      </w:pPr>
      <w:r>
        <w:rPr>
          <w:rFonts w:ascii="Times New Roman" w:hAnsi="Times New Roman" w:cs="Times New Roman"/>
          <w:b/>
          <w:bCs/>
        </w:rPr>
        <w:t>Tableau N°III.09</w:t>
      </w:r>
      <w:r w:rsidRPr="00AC07FB">
        <w:rPr>
          <w:rFonts w:ascii="Times New Roman" w:hAnsi="Times New Roman" w:cs="Times New Roman"/>
          <w:b/>
          <w:bCs/>
        </w:rPr>
        <w:t> : Calcul de la largeur en crête</w:t>
      </w:r>
    </w:p>
    <w:p w:rsidR="00CD3AFF" w:rsidRDefault="00CD3AFF" w:rsidP="00CD3AFF">
      <w:pPr>
        <w:spacing w:line="360" w:lineRule="auto"/>
        <w:rPr>
          <w:rFonts w:ascii="Times New Roman" w:hAnsi="Times New Roman" w:cs="Times New Roman"/>
          <w:sz w:val="24"/>
          <w:szCs w:val="24"/>
        </w:rPr>
      </w:pPr>
      <w:r>
        <w:rPr>
          <w:rFonts w:ascii="Times New Roman" w:hAnsi="Times New Roman" w:cs="Times New Roman"/>
          <w:sz w:val="24"/>
          <w:szCs w:val="24"/>
        </w:rPr>
        <w:t xml:space="preserve">On prend  </w:t>
      </w:r>
      <w:r w:rsidRPr="00E109A9">
        <w:rPr>
          <w:rFonts w:ascii="Times New Roman" w:hAnsi="Times New Roman" w:cs="Times New Roman"/>
          <w:b/>
          <w:bCs/>
          <w:sz w:val="24"/>
          <w:szCs w:val="24"/>
        </w:rPr>
        <w:t>b=5</w:t>
      </w:r>
      <w:r>
        <w:rPr>
          <w:rFonts w:ascii="Times New Roman" w:hAnsi="Times New Roman" w:cs="Times New Roman"/>
          <w:b/>
          <w:bCs/>
          <w:sz w:val="24"/>
          <w:szCs w:val="24"/>
        </w:rPr>
        <w:t>,6</w:t>
      </w:r>
      <w:r w:rsidRPr="00E109A9">
        <w:rPr>
          <w:rFonts w:ascii="Times New Roman" w:hAnsi="Times New Roman" w:cs="Times New Roman"/>
          <w:b/>
          <w:bCs/>
          <w:sz w:val="24"/>
          <w:szCs w:val="24"/>
        </w:rPr>
        <w:t>m</w:t>
      </w:r>
      <w:r>
        <w:rPr>
          <w:rFonts w:ascii="Times New Roman" w:hAnsi="Times New Roman" w:cs="Times New Roman"/>
          <w:b/>
          <w:bCs/>
          <w:sz w:val="24"/>
          <w:szCs w:val="24"/>
        </w:rPr>
        <w:t xml:space="preserve"> </w:t>
      </w:r>
      <w:r>
        <w:rPr>
          <w:rFonts w:ascii="Times New Roman" w:hAnsi="Times New Roman" w:cs="Times New Roman"/>
          <w:sz w:val="24"/>
          <w:szCs w:val="24"/>
        </w:rPr>
        <w:t>pour toutes les hauteurs du batardeau.</w:t>
      </w:r>
    </w:p>
    <w:p w:rsidR="00CD3AFF" w:rsidRDefault="00CD3AFF" w:rsidP="000851BA">
      <w:pPr>
        <w:spacing w:line="480" w:lineRule="auto"/>
        <w:rPr>
          <w:rFonts w:ascii="Times New Roman" w:hAnsi="Times New Roman" w:cs="Times New Roman"/>
          <w:b/>
          <w:bCs/>
          <w:sz w:val="24"/>
          <w:szCs w:val="24"/>
        </w:rPr>
      </w:pPr>
      <w:r>
        <w:rPr>
          <w:rFonts w:ascii="Times New Roman" w:hAnsi="Times New Roman" w:cs="Times New Roman"/>
          <w:b/>
          <w:bCs/>
          <w:sz w:val="24"/>
          <w:szCs w:val="24"/>
        </w:rPr>
        <w:t>III-3-2</w:t>
      </w:r>
      <w:r w:rsidRPr="00A076AA">
        <w:rPr>
          <w:rFonts w:ascii="Times New Roman" w:hAnsi="Times New Roman" w:cs="Times New Roman"/>
          <w:b/>
          <w:bCs/>
          <w:sz w:val="24"/>
          <w:szCs w:val="24"/>
        </w:rPr>
        <w:t>-</w:t>
      </w:r>
      <w:r w:rsidR="000851BA">
        <w:rPr>
          <w:rFonts w:ascii="Times New Roman" w:hAnsi="Times New Roman" w:cs="Times New Roman"/>
          <w:b/>
          <w:bCs/>
          <w:sz w:val="24"/>
          <w:szCs w:val="24"/>
        </w:rPr>
        <w:t>3- Calcul du coût du batardeau </w:t>
      </w:r>
    </w:p>
    <w:p w:rsidR="00CD3AFF"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La section transversale du batardeau S est dét</w:t>
      </w:r>
      <w:r>
        <w:rPr>
          <w:rFonts w:ascii="Times New Roman" w:hAnsi="Times New Roman" w:cs="Times New Roman"/>
          <w:sz w:val="24"/>
          <w:szCs w:val="24"/>
        </w:rPr>
        <w:t xml:space="preserve">erminée comme suit : </w:t>
      </w:r>
    </w:p>
    <w:p w:rsidR="00CD3AFF" w:rsidRPr="00AC07FB" w:rsidRDefault="00CD3AFF" w:rsidP="00CD3AFF">
      <w:pPr>
        <w:spacing w:line="360" w:lineRule="auto"/>
        <w:jc w:val="center"/>
        <w:rPr>
          <w:rFonts w:ascii="Times New Roman" w:hAnsi="Times New Roman" w:cs="Times New Roman"/>
          <w:b/>
          <w:bCs/>
          <w:sz w:val="24"/>
          <w:szCs w:val="24"/>
        </w:rPr>
      </w:pPr>
      <w:r w:rsidRPr="00A81C73">
        <w:rPr>
          <w:rFonts w:ascii="Times New Roman" w:hAnsi="Times New Roman" w:cs="Times New Roman"/>
          <w:sz w:val="24"/>
          <w:szCs w:val="24"/>
        </w:rPr>
        <w:object w:dxaOrig="1420" w:dyaOrig="639">
          <v:shape id="_x0000_i1047" type="#_x0000_t75" style="width:102pt;height:45pt" o:ole="" fillcolor="window">
            <v:imagedata r:id="rId37" o:title=""/>
          </v:shape>
          <o:OLEObject Type="Embed" ProgID="Equation.3" ShapeID="_x0000_i1047" DrawAspect="Content" ObjectID="_1433618434" r:id="rId47"/>
        </w:objec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Où :</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 xml:space="preserve">       </w:t>
      </w:r>
      <w:proofErr w:type="gramStart"/>
      <w:r w:rsidRPr="00A81C73">
        <w:rPr>
          <w:rFonts w:ascii="Times New Roman" w:hAnsi="Times New Roman" w:cs="Times New Roman"/>
          <w:sz w:val="24"/>
          <w:szCs w:val="24"/>
        </w:rPr>
        <w:t>b</w:t>
      </w:r>
      <w:proofErr w:type="gramEnd"/>
      <w:r w:rsidRPr="00A81C73">
        <w:rPr>
          <w:rFonts w:ascii="Times New Roman" w:hAnsi="Times New Roman" w:cs="Times New Roman"/>
          <w:sz w:val="24"/>
          <w:szCs w:val="24"/>
        </w:rPr>
        <w:t> : largeur en crête du batardeau.</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 xml:space="preserve">        H : hauteur du batardeau.</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 xml:space="preserve">       </w:t>
      </w:r>
      <w:proofErr w:type="spellStart"/>
      <w:r w:rsidRPr="00A81C73">
        <w:rPr>
          <w:rFonts w:ascii="Times New Roman" w:hAnsi="Times New Roman" w:cs="Times New Roman"/>
          <w:sz w:val="24"/>
          <w:szCs w:val="24"/>
        </w:rPr>
        <w:t>Bpi</w:t>
      </w:r>
      <w:proofErr w:type="spellEnd"/>
      <w:r w:rsidRPr="00A81C73">
        <w:rPr>
          <w:rFonts w:ascii="Times New Roman" w:hAnsi="Times New Roman" w:cs="Times New Roman"/>
          <w:sz w:val="24"/>
          <w:szCs w:val="24"/>
        </w:rPr>
        <w:t> : largeur du pied du batardeau étant déterminée par :</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 xml:space="preserve">              </w:t>
      </w:r>
      <w:proofErr w:type="spellStart"/>
      <w:r w:rsidRPr="00A81C73">
        <w:rPr>
          <w:rFonts w:ascii="Times New Roman" w:hAnsi="Times New Roman" w:cs="Times New Roman"/>
          <w:sz w:val="24"/>
          <w:szCs w:val="24"/>
        </w:rPr>
        <w:t>Bpi</w:t>
      </w:r>
      <w:proofErr w:type="spellEnd"/>
      <w:r w:rsidRPr="00A81C73">
        <w:rPr>
          <w:rFonts w:ascii="Times New Roman" w:hAnsi="Times New Roman" w:cs="Times New Roman"/>
          <w:sz w:val="24"/>
          <w:szCs w:val="24"/>
        </w:rPr>
        <w:t xml:space="preserve"> = b+ (m1 +m2</w:t>
      </w:r>
      <w:proofErr w:type="gramStart"/>
      <w:r w:rsidRPr="00A81C73">
        <w:rPr>
          <w:rFonts w:ascii="Times New Roman" w:hAnsi="Times New Roman" w:cs="Times New Roman"/>
          <w:sz w:val="24"/>
          <w:szCs w:val="24"/>
        </w:rPr>
        <w:t>)</w:t>
      </w:r>
      <w:proofErr w:type="spellStart"/>
      <w:r w:rsidRPr="00A81C73">
        <w:rPr>
          <w:rFonts w:ascii="Times New Roman" w:hAnsi="Times New Roman" w:cs="Times New Roman"/>
          <w:sz w:val="24"/>
          <w:szCs w:val="24"/>
        </w:rPr>
        <w:t>Hbat</w:t>
      </w:r>
      <w:proofErr w:type="spellEnd"/>
      <w:proofErr w:type="gramEnd"/>
    </w:p>
    <w:p w:rsidR="00CD3AFF" w:rsidRPr="00A81C73" w:rsidRDefault="00CD3AFF" w:rsidP="000851BA">
      <w:pPr>
        <w:spacing w:line="360" w:lineRule="auto"/>
        <w:jc w:val="both"/>
        <w:rPr>
          <w:rFonts w:ascii="Times New Roman" w:hAnsi="Times New Roman" w:cs="Times New Roman"/>
          <w:sz w:val="24"/>
          <w:szCs w:val="24"/>
        </w:rPr>
      </w:pPr>
      <w:proofErr w:type="gramStart"/>
      <w:r w:rsidRPr="00A81C73">
        <w:rPr>
          <w:rFonts w:ascii="Times New Roman" w:hAnsi="Times New Roman" w:cs="Times New Roman"/>
          <w:sz w:val="24"/>
          <w:szCs w:val="24"/>
        </w:rPr>
        <w:t>m1</w:t>
      </w:r>
      <w:proofErr w:type="gramEnd"/>
      <w:r w:rsidRPr="00A81C73">
        <w:rPr>
          <w:rFonts w:ascii="Times New Roman" w:hAnsi="Times New Roman" w:cs="Times New Roman"/>
          <w:sz w:val="24"/>
          <w:szCs w:val="24"/>
        </w:rPr>
        <w:t xml:space="preserve"> et m2 les fruits des talus amont et aval égales à 2.</w:t>
      </w:r>
    </w:p>
    <w:p w:rsidR="00CD3AFF" w:rsidRPr="00A81C73" w:rsidRDefault="00CD3AFF" w:rsidP="000851BA">
      <w:pPr>
        <w:spacing w:line="360" w:lineRule="auto"/>
        <w:jc w:val="both"/>
        <w:rPr>
          <w:rFonts w:ascii="Times New Roman" w:hAnsi="Times New Roman" w:cs="Times New Roman"/>
          <w:sz w:val="24"/>
          <w:szCs w:val="24"/>
        </w:rPr>
      </w:pPr>
      <w:r w:rsidRPr="00A81C73">
        <w:rPr>
          <w:rFonts w:ascii="Times New Roman" w:hAnsi="Times New Roman" w:cs="Times New Roman"/>
          <w:sz w:val="24"/>
          <w:szCs w:val="24"/>
        </w:rPr>
        <w:t xml:space="preserve">Le volume du batardeau </w:t>
      </w:r>
      <w:proofErr w:type="spellStart"/>
      <w:r>
        <w:rPr>
          <w:rFonts w:ascii="Times New Roman" w:hAnsi="Times New Roman" w:cs="Times New Roman"/>
          <w:sz w:val="24"/>
          <w:szCs w:val="24"/>
        </w:rPr>
        <w:t>Vbat</w:t>
      </w:r>
      <w:proofErr w:type="spellEnd"/>
      <w:r>
        <w:rPr>
          <w:rFonts w:ascii="Times New Roman" w:hAnsi="Times New Roman" w:cs="Times New Roman"/>
          <w:sz w:val="24"/>
          <w:szCs w:val="24"/>
        </w:rPr>
        <w:t xml:space="preserve"> est déterminé comme suit :</w:t>
      </w:r>
    </w:p>
    <w:p w:rsidR="00CD3AFF" w:rsidRPr="00CE3116" w:rsidRDefault="00CD3AFF" w:rsidP="000851BA">
      <w:pPr>
        <w:spacing w:line="360" w:lineRule="auto"/>
        <w:jc w:val="both"/>
        <w:rPr>
          <w:rFonts w:ascii="Times New Roman" w:hAnsi="Times New Roman" w:cs="Times New Roman"/>
          <w:sz w:val="24"/>
          <w:szCs w:val="24"/>
          <w:lang w:val="en-US"/>
        </w:rPr>
      </w:pPr>
      <w:r w:rsidRPr="00A81C73">
        <w:rPr>
          <w:rFonts w:ascii="Times New Roman" w:hAnsi="Times New Roman" w:cs="Times New Roman"/>
          <w:sz w:val="24"/>
          <w:szCs w:val="24"/>
        </w:rPr>
        <w:t xml:space="preserve">                 </w:t>
      </w:r>
      <w:proofErr w:type="spellStart"/>
      <w:r w:rsidRPr="00CE3116">
        <w:rPr>
          <w:rFonts w:ascii="Times New Roman" w:hAnsi="Times New Roman" w:cs="Times New Roman"/>
          <w:sz w:val="24"/>
          <w:szCs w:val="24"/>
          <w:lang w:val="en-US"/>
        </w:rPr>
        <w:t>V</w:t>
      </w:r>
      <w:r w:rsidRPr="000523F0">
        <w:rPr>
          <w:rFonts w:ascii="Times New Roman" w:hAnsi="Times New Roman" w:cs="Times New Roman"/>
          <w:sz w:val="32"/>
          <w:szCs w:val="32"/>
          <w:vertAlign w:val="subscript"/>
          <w:lang w:val="en-US"/>
        </w:rPr>
        <w:t>bat</w:t>
      </w:r>
      <w:proofErr w:type="spellEnd"/>
      <w:r w:rsidRPr="00CE3116">
        <w:rPr>
          <w:rFonts w:ascii="Times New Roman" w:hAnsi="Times New Roman" w:cs="Times New Roman"/>
          <w:sz w:val="24"/>
          <w:szCs w:val="24"/>
          <w:lang w:val="en-US"/>
        </w:rPr>
        <w:t>=S*2/3*</w:t>
      </w:r>
      <w:proofErr w:type="spellStart"/>
      <w:r w:rsidRPr="00CE3116">
        <w:rPr>
          <w:rFonts w:ascii="Times New Roman" w:hAnsi="Times New Roman" w:cs="Times New Roman"/>
          <w:sz w:val="24"/>
          <w:szCs w:val="24"/>
          <w:lang w:val="en-US"/>
        </w:rPr>
        <w:t>L</w:t>
      </w:r>
      <w:r w:rsidRPr="000523F0">
        <w:rPr>
          <w:rFonts w:ascii="Times New Roman" w:hAnsi="Times New Roman" w:cs="Times New Roman"/>
          <w:sz w:val="32"/>
          <w:szCs w:val="32"/>
          <w:vertAlign w:val="subscript"/>
          <w:lang w:val="en-US"/>
        </w:rPr>
        <w:t>crête</w:t>
      </w:r>
      <w:proofErr w:type="spellEnd"/>
    </w:p>
    <w:p w:rsidR="00CD3AFF" w:rsidRPr="00CE3116" w:rsidRDefault="00CD3AFF" w:rsidP="000851BA">
      <w:pPr>
        <w:spacing w:line="360" w:lineRule="auto"/>
        <w:jc w:val="both"/>
        <w:rPr>
          <w:rFonts w:ascii="Times New Roman" w:hAnsi="Times New Roman" w:cs="Times New Roman"/>
          <w:sz w:val="24"/>
          <w:szCs w:val="24"/>
          <w:lang w:val="en-US"/>
        </w:rPr>
      </w:pPr>
      <w:proofErr w:type="spellStart"/>
      <w:r w:rsidRPr="000523F0">
        <w:rPr>
          <w:rFonts w:asciiTheme="majorBidi" w:hAnsiTheme="majorBidi" w:cstheme="majorBidi"/>
          <w:sz w:val="24"/>
          <w:szCs w:val="24"/>
          <w:lang w:val="en-US"/>
        </w:rPr>
        <w:t>L</w:t>
      </w:r>
      <w:r w:rsidRPr="000523F0">
        <w:rPr>
          <w:rFonts w:asciiTheme="majorBidi" w:hAnsiTheme="majorBidi" w:cstheme="majorBidi"/>
          <w:sz w:val="32"/>
          <w:szCs w:val="32"/>
          <w:vertAlign w:val="subscript"/>
          <w:lang w:val="en-US"/>
        </w:rPr>
        <w:t>crete</w:t>
      </w:r>
      <w:proofErr w:type="spellEnd"/>
      <w:r w:rsidRPr="000523F0">
        <w:rPr>
          <w:rFonts w:asciiTheme="majorBidi" w:hAnsiTheme="majorBidi" w:cstheme="majorBidi"/>
          <w:sz w:val="24"/>
          <w:szCs w:val="24"/>
          <w:lang w:val="en-US"/>
        </w:rPr>
        <w:t>=225m</w:t>
      </w:r>
      <w:r w:rsidRPr="00CE3116">
        <w:rPr>
          <w:rFonts w:ascii="Times New Roman" w:hAnsi="Times New Roman" w:cs="Times New Roman"/>
          <w:sz w:val="24"/>
          <w:szCs w:val="24"/>
          <w:lang w:val="en-US"/>
        </w:rPr>
        <w:t>.</w:t>
      </w:r>
    </w:p>
    <w:p w:rsidR="00CD3AFF" w:rsidRPr="00A81C73" w:rsidRDefault="00CD3AFF" w:rsidP="000851BA">
      <w:pPr>
        <w:spacing w:line="360" w:lineRule="auto"/>
        <w:jc w:val="both"/>
        <w:rPr>
          <w:rFonts w:ascii="Times New Roman" w:hAnsi="Times New Roman" w:cs="Times New Roman"/>
          <w:sz w:val="24"/>
          <w:szCs w:val="24"/>
        </w:rPr>
      </w:pPr>
      <w:r w:rsidRPr="00A81C73">
        <w:rPr>
          <w:rFonts w:ascii="Times New Roman" w:hAnsi="Times New Roman" w:cs="Times New Roman"/>
          <w:sz w:val="24"/>
          <w:szCs w:val="24"/>
        </w:rPr>
        <w:t>Le</w:t>
      </w:r>
      <w:r>
        <w:rPr>
          <w:rFonts w:ascii="Times New Roman" w:hAnsi="Times New Roman" w:cs="Times New Roman"/>
          <w:sz w:val="24"/>
          <w:szCs w:val="24"/>
        </w:rPr>
        <w:t xml:space="preserve"> prix de</w:t>
      </w:r>
      <w:r w:rsidRPr="00A81C73">
        <w:rPr>
          <w:rFonts w:ascii="Times New Roman" w:hAnsi="Times New Roman" w:cs="Times New Roman"/>
          <w:sz w:val="24"/>
          <w:szCs w:val="24"/>
        </w:rPr>
        <w:t xml:space="preserve"> mètre cube de remblai pour le batardeau est fixé à 500DA.</w:t>
      </w:r>
    </w:p>
    <w:p w:rsidR="00CD3AFF" w:rsidRPr="00A81C73" w:rsidRDefault="00CD3AFF" w:rsidP="000851BA">
      <w:pPr>
        <w:spacing w:line="360" w:lineRule="auto"/>
        <w:jc w:val="both"/>
        <w:rPr>
          <w:rFonts w:ascii="Times New Roman" w:hAnsi="Times New Roman" w:cs="Times New Roman"/>
          <w:sz w:val="24"/>
          <w:szCs w:val="24"/>
        </w:rPr>
      </w:pPr>
      <w:r w:rsidRPr="00A81C73">
        <w:rPr>
          <w:rFonts w:ascii="Times New Roman" w:hAnsi="Times New Roman" w:cs="Times New Roman"/>
          <w:sz w:val="24"/>
          <w:szCs w:val="24"/>
        </w:rPr>
        <w:lastRenderedPageBreak/>
        <w:t>Les coûts du batardeau pour différentes largeurs de la galerie sont</w:t>
      </w:r>
      <w:r>
        <w:rPr>
          <w:rFonts w:ascii="Times New Roman" w:hAnsi="Times New Roman" w:cs="Times New Roman"/>
          <w:sz w:val="24"/>
          <w:szCs w:val="24"/>
        </w:rPr>
        <w:t xml:space="preserve"> donnés dans le tableau N°III.10</w:t>
      </w:r>
    </w:p>
    <w:p w:rsidR="00CD3AFF" w:rsidRPr="00A8500D" w:rsidRDefault="00CD3AFF" w:rsidP="00CD3AFF">
      <w:pPr>
        <w:spacing w:after="0" w:line="360" w:lineRule="auto"/>
        <w:jc w:val="center"/>
        <w:rPr>
          <w:rFonts w:ascii="Times New Roman" w:eastAsia="Times New Roman" w:hAnsi="Times New Roman" w:cs="Times New Roman"/>
          <w:b/>
          <w:bCs/>
          <w:spacing w:val="20"/>
          <w:lang w:eastAsia="fr-FR"/>
        </w:rPr>
      </w:pPr>
    </w:p>
    <w:tbl>
      <w:tblPr>
        <w:tblStyle w:val="Grilledutableau"/>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03"/>
        <w:gridCol w:w="2303"/>
        <w:gridCol w:w="2303"/>
        <w:gridCol w:w="2303"/>
      </w:tblGrid>
      <w:tr w:rsidR="00CD3AFF" w:rsidTr="000851BA">
        <w:trPr>
          <w:trHeight w:val="1253"/>
        </w:trPr>
        <w:tc>
          <w:tcPr>
            <w:tcW w:w="2303" w:type="dxa"/>
          </w:tcPr>
          <w:p w:rsidR="00CD3AFF" w:rsidRPr="00B90253" w:rsidRDefault="00CD3AFF" w:rsidP="00CD3AFF">
            <w:pPr>
              <w:spacing w:line="360" w:lineRule="auto"/>
              <w:jc w:val="center"/>
              <w:rPr>
                <w:rFonts w:ascii="Times New Roman" w:eastAsia="Times New Roman" w:hAnsi="Times New Roman" w:cs="Times New Roman"/>
                <w:b/>
                <w:bCs/>
                <w:sz w:val="26"/>
                <w:szCs w:val="26"/>
                <w:lang w:eastAsia="fr-FR"/>
              </w:rPr>
            </w:pPr>
            <w:r w:rsidRPr="00B90253">
              <w:rPr>
                <w:rFonts w:ascii="Times New Roman" w:eastAsia="Times New Roman" w:hAnsi="Times New Roman" w:cs="Times New Roman"/>
                <w:b/>
                <w:bCs/>
                <w:sz w:val="26"/>
                <w:szCs w:val="26"/>
                <w:lang w:eastAsia="fr-FR"/>
              </w:rPr>
              <w:t>Largeur de la galerie (m)</w:t>
            </w:r>
          </w:p>
        </w:tc>
        <w:tc>
          <w:tcPr>
            <w:tcW w:w="2303" w:type="dxa"/>
          </w:tcPr>
          <w:p w:rsidR="00CD3AFF" w:rsidRPr="00B90253" w:rsidRDefault="00CD3AFF" w:rsidP="00CD3AFF">
            <w:pPr>
              <w:spacing w:line="360" w:lineRule="auto"/>
              <w:jc w:val="center"/>
              <w:rPr>
                <w:rFonts w:ascii="Times New Roman" w:eastAsia="Times New Roman" w:hAnsi="Times New Roman" w:cs="Times New Roman"/>
                <w:b/>
                <w:bCs/>
                <w:sz w:val="26"/>
                <w:szCs w:val="26"/>
                <w:lang w:eastAsia="fr-FR"/>
              </w:rPr>
            </w:pPr>
            <w:r w:rsidRPr="00B90253">
              <w:rPr>
                <w:rFonts w:ascii="Times New Roman" w:eastAsia="Times New Roman" w:hAnsi="Times New Roman" w:cs="Times New Roman"/>
                <w:b/>
                <w:bCs/>
                <w:sz w:val="26"/>
                <w:szCs w:val="26"/>
                <w:lang w:eastAsia="fr-FR"/>
              </w:rPr>
              <w:t>Hauteur du</w:t>
            </w:r>
          </w:p>
          <w:p w:rsidR="00CD3AFF" w:rsidRPr="00B90253" w:rsidRDefault="00CD3AFF" w:rsidP="00CD3AFF">
            <w:pPr>
              <w:spacing w:line="360" w:lineRule="auto"/>
              <w:jc w:val="center"/>
              <w:rPr>
                <w:rFonts w:ascii="Times New Roman" w:eastAsia="Times New Roman" w:hAnsi="Times New Roman" w:cs="Times New Roman"/>
                <w:b/>
                <w:bCs/>
                <w:sz w:val="24"/>
                <w:szCs w:val="24"/>
                <w:lang w:eastAsia="fr-FR"/>
              </w:rPr>
            </w:pPr>
            <w:r w:rsidRPr="00B90253">
              <w:rPr>
                <w:rFonts w:ascii="Times New Roman" w:eastAsia="Times New Roman" w:hAnsi="Times New Roman" w:cs="Times New Roman"/>
                <w:b/>
                <w:bCs/>
                <w:sz w:val="26"/>
                <w:szCs w:val="26"/>
                <w:lang w:eastAsia="fr-FR"/>
              </w:rPr>
              <w:t>batardeau (m)</w:t>
            </w:r>
          </w:p>
        </w:tc>
        <w:tc>
          <w:tcPr>
            <w:tcW w:w="2303" w:type="dxa"/>
          </w:tcPr>
          <w:p w:rsidR="00CD3AFF" w:rsidRPr="00B90253" w:rsidRDefault="00CD3AFF" w:rsidP="00CD3AFF">
            <w:pPr>
              <w:spacing w:line="360" w:lineRule="auto"/>
              <w:jc w:val="center"/>
              <w:rPr>
                <w:rFonts w:ascii="Times New Roman" w:eastAsia="Times New Roman" w:hAnsi="Times New Roman" w:cs="Times New Roman"/>
                <w:b/>
                <w:bCs/>
                <w:sz w:val="24"/>
                <w:szCs w:val="24"/>
                <w:lang w:eastAsia="fr-FR"/>
              </w:rPr>
            </w:pPr>
            <w:r w:rsidRPr="00B90253">
              <w:rPr>
                <w:rFonts w:ascii="Times New Roman" w:eastAsia="Times New Roman" w:hAnsi="Times New Roman" w:cs="Times New Roman"/>
                <w:b/>
                <w:bCs/>
                <w:spacing w:val="20"/>
                <w:sz w:val="24"/>
                <w:szCs w:val="24"/>
                <w:lang w:eastAsia="fr-FR"/>
              </w:rPr>
              <w:t>Volume du batardeau (m</w:t>
            </w:r>
            <w:r w:rsidRPr="00B90253">
              <w:rPr>
                <w:rFonts w:ascii="Times New Roman" w:eastAsia="Times New Roman" w:hAnsi="Times New Roman" w:cs="Times New Roman"/>
                <w:b/>
                <w:bCs/>
                <w:spacing w:val="20"/>
                <w:sz w:val="24"/>
                <w:szCs w:val="24"/>
                <w:vertAlign w:val="superscript"/>
                <w:lang w:eastAsia="fr-FR"/>
              </w:rPr>
              <w:t>3</w:t>
            </w:r>
            <w:r w:rsidRPr="00B90253">
              <w:rPr>
                <w:rFonts w:ascii="Times New Roman" w:eastAsia="Times New Roman" w:hAnsi="Times New Roman" w:cs="Times New Roman"/>
                <w:b/>
                <w:bCs/>
                <w:spacing w:val="20"/>
                <w:sz w:val="24"/>
                <w:szCs w:val="24"/>
                <w:lang w:eastAsia="fr-FR"/>
              </w:rPr>
              <w:t>)</w:t>
            </w:r>
          </w:p>
        </w:tc>
        <w:tc>
          <w:tcPr>
            <w:tcW w:w="2303" w:type="dxa"/>
          </w:tcPr>
          <w:p w:rsidR="00CD3AFF" w:rsidRPr="00B90253" w:rsidRDefault="00CD3AFF" w:rsidP="00CD3AFF">
            <w:pPr>
              <w:spacing w:line="360" w:lineRule="auto"/>
              <w:jc w:val="center"/>
              <w:rPr>
                <w:rFonts w:ascii="Times New Roman" w:eastAsia="Times New Roman" w:hAnsi="Times New Roman" w:cs="Times New Roman"/>
                <w:b/>
                <w:bCs/>
                <w:sz w:val="24"/>
                <w:szCs w:val="24"/>
                <w:lang w:eastAsia="fr-FR"/>
              </w:rPr>
            </w:pPr>
            <w:r w:rsidRPr="00B90253">
              <w:rPr>
                <w:rFonts w:ascii="Times New Roman" w:eastAsia="Times New Roman" w:hAnsi="Times New Roman" w:cs="Times New Roman"/>
                <w:b/>
                <w:bCs/>
                <w:spacing w:val="20"/>
                <w:sz w:val="24"/>
                <w:szCs w:val="24"/>
                <w:lang w:eastAsia="fr-FR"/>
              </w:rPr>
              <w:t>Coût du batardeau (10</w:t>
            </w:r>
            <w:r w:rsidRPr="00B90253">
              <w:rPr>
                <w:rFonts w:ascii="Times New Roman" w:eastAsia="Times New Roman" w:hAnsi="Times New Roman" w:cs="Times New Roman"/>
                <w:b/>
                <w:bCs/>
                <w:spacing w:val="20"/>
                <w:sz w:val="24"/>
                <w:szCs w:val="24"/>
                <w:vertAlign w:val="superscript"/>
                <w:lang w:eastAsia="fr-FR"/>
              </w:rPr>
              <w:t>6</w:t>
            </w:r>
            <w:r w:rsidRPr="00B90253">
              <w:rPr>
                <w:rFonts w:ascii="Times New Roman" w:eastAsia="Times New Roman" w:hAnsi="Times New Roman" w:cs="Times New Roman"/>
                <w:b/>
                <w:bCs/>
                <w:spacing w:val="20"/>
                <w:sz w:val="24"/>
                <w:szCs w:val="24"/>
                <w:lang w:eastAsia="fr-FR"/>
              </w:rPr>
              <w:t>DA)</w:t>
            </w:r>
          </w:p>
        </w:tc>
      </w:tr>
      <w:tr w:rsidR="00CD3AFF" w:rsidTr="000851BA">
        <w:tc>
          <w:tcPr>
            <w:tcW w:w="2303" w:type="dxa"/>
            <w:vAlign w:val="center"/>
          </w:tcPr>
          <w:p w:rsidR="00CD3AFF" w:rsidRPr="001E4762" w:rsidRDefault="00CD3AFF" w:rsidP="00CD3AFF">
            <w:pPr>
              <w:jc w:val="center"/>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2</w:t>
            </w:r>
          </w:p>
        </w:tc>
        <w:tc>
          <w:tcPr>
            <w:tcW w:w="2303" w:type="dxa"/>
            <w:vAlign w:val="center"/>
          </w:tcPr>
          <w:p w:rsidR="00CD3AFF" w:rsidRPr="001E4762" w:rsidRDefault="00CD3AFF" w:rsidP="00CD3AFF">
            <w:pPr>
              <w:jc w:val="center"/>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11,96</w:t>
            </w:r>
          </w:p>
        </w:tc>
        <w:tc>
          <w:tcPr>
            <w:tcW w:w="2303" w:type="dxa"/>
          </w:tcPr>
          <w:p w:rsidR="00CD3AFF" w:rsidRDefault="00CD3AFF" w:rsidP="00CD3AFF">
            <w:pPr>
              <w:spacing w:line="36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52779</w:t>
            </w:r>
          </w:p>
        </w:tc>
        <w:tc>
          <w:tcPr>
            <w:tcW w:w="2303" w:type="dxa"/>
          </w:tcPr>
          <w:p w:rsidR="00CD3AFF" w:rsidRDefault="00CD3AFF" w:rsidP="00CD3AFF">
            <w:pPr>
              <w:spacing w:line="36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26,38</w:t>
            </w:r>
          </w:p>
        </w:tc>
      </w:tr>
      <w:tr w:rsidR="00CD3AFF" w:rsidTr="000851BA">
        <w:tc>
          <w:tcPr>
            <w:tcW w:w="2303" w:type="dxa"/>
            <w:vAlign w:val="center"/>
          </w:tcPr>
          <w:p w:rsidR="00CD3AFF" w:rsidRPr="001E4762" w:rsidRDefault="00CD3AFF" w:rsidP="00CD3AFF">
            <w:pPr>
              <w:jc w:val="center"/>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3</w:t>
            </w:r>
          </w:p>
        </w:tc>
        <w:tc>
          <w:tcPr>
            <w:tcW w:w="2303" w:type="dxa"/>
            <w:vAlign w:val="center"/>
          </w:tcPr>
          <w:p w:rsidR="00CD3AFF" w:rsidRPr="001E4762" w:rsidRDefault="00CD3AFF" w:rsidP="00CD3AFF">
            <w:pPr>
              <w:jc w:val="center"/>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11,67</w:t>
            </w:r>
          </w:p>
        </w:tc>
        <w:tc>
          <w:tcPr>
            <w:tcW w:w="2303" w:type="dxa"/>
          </w:tcPr>
          <w:p w:rsidR="00CD3AFF" w:rsidRDefault="00CD3AFF" w:rsidP="00CD3AFF">
            <w:pPr>
              <w:spacing w:line="36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50484</w:t>
            </w:r>
          </w:p>
        </w:tc>
        <w:tc>
          <w:tcPr>
            <w:tcW w:w="2303" w:type="dxa"/>
          </w:tcPr>
          <w:p w:rsidR="00CD3AFF" w:rsidRDefault="00CD3AFF" w:rsidP="00CD3AFF">
            <w:pPr>
              <w:spacing w:line="36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25,24</w:t>
            </w:r>
          </w:p>
        </w:tc>
      </w:tr>
      <w:tr w:rsidR="00CD3AFF" w:rsidTr="000851BA">
        <w:tc>
          <w:tcPr>
            <w:tcW w:w="2303" w:type="dxa"/>
            <w:vAlign w:val="center"/>
          </w:tcPr>
          <w:p w:rsidR="00CD3AFF" w:rsidRPr="001E4762" w:rsidRDefault="00CD3AFF" w:rsidP="00CD3AFF">
            <w:pPr>
              <w:jc w:val="center"/>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4</w:t>
            </w:r>
          </w:p>
        </w:tc>
        <w:tc>
          <w:tcPr>
            <w:tcW w:w="2303" w:type="dxa"/>
            <w:vAlign w:val="center"/>
          </w:tcPr>
          <w:p w:rsidR="00CD3AFF" w:rsidRPr="001E4762" w:rsidRDefault="00CD3AFF" w:rsidP="00CD3AFF">
            <w:pPr>
              <w:jc w:val="center"/>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11,46</w:t>
            </w:r>
          </w:p>
        </w:tc>
        <w:tc>
          <w:tcPr>
            <w:tcW w:w="2303" w:type="dxa"/>
          </w:tcPr>
          <w:p w:rsidR="00CD3AFF" w:rsidRDefault="00CD3AFF" w:rsidP="00CD3AFF">
            <w:pPr>
              <w:spacing w:line="36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48853</w:t>
            </w:r>
          </w:p>
        </w:tc>
        <w:tc>
          <w:tcPr>
            <w:tcW w:w="2303" w:type="dxa"/>
          </w:tcPr>
          <w:p w:rsidR="00CD3AFF" w:rsidRDefault="00CD3AFF" w:rsidP="00CD3AFF">
            <w:pPr>
              <w:spacing w:line="36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24,42</w:t>
            </w:r>
          </w:p>
        </w:tc>
      </w:tr>
      <w:tr w:rsidR="00CD3AFF" w:rsidTr="000851BA">
        <w:tc>
          <w:tcPr>
            <w:tcW w:w="2303" w:type="dxa"/>
            <w:vAlign w:val="center"/>
          </w:tcPr>
          <w:p w:rsidR="00CD3AFF" w:rsidRPr="001E4762" w:rsidRDefault="00CD3AFF" w:rsidP="00CD3AFF">
            <w:pPr>
              <w:jc w:val="center"/>
              <w:rPr>
                <w:rFonts w:ascii="Times New Roman" w:eastAsia="Times New Roman" w:hAnsi="Times New Roman" w:cs="Times New Roman"/>
                <w:sz w:val="26"/>
                <w:szCs w:val="26"/>
                <w:lang w:eastAsia="fr-FR"/>
              </w:rPr>
            </w:pPr>
            <w:r w:rsidRPr="001E4762">
              <w:rPr>
                <w:rFonts w:ascii="Times New Roman" w:eastAsia="Times New Roman" w:hAnsi="Times New Roman" w:cs="Times New Roman"/>
                <w:sz w:val="26"/>
                <w:szCs w:val="26"/>
                <w:lang w:eastAsia="fr-FR"/>
              </w:rPr>
              <w:t>5</w:t>
            </w:r>
          </w:p>
        </w:tc>
        <w:tc>
          <w:tcPr>
            <w:tcW w:w="2303" w:type="dxa"/>
            <w:vAlign w:val="center"/>
          </w:tcPr>
          <w:p w:rsidR="00CD3AFF" w:rsidRPr="001E4762" w:rsidRDefault="00CD3AFF" w:rsidP="00CD3AFF">
            <w:pPr>
              <w:jc w:val="center"/>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11,30</w:t>
            </w:r>
          </w:p>
        </w:tc>
        <w:tc>
          <w:tcPr>
            <w:tcW w:w="2303" w:type="dxa"/>
          </w:tcPr>
          <w:p w:rsidR="00CD3AFF" w:rsidRDefault="00CD3AFF" w:rsidP="00CD3AFF">
            <w:pPr>
              <w:spacing w:line="36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47629</w:t>
            </w:r>
          </w:p>
        </w:tc>
        <w:tc>
          <w:tcPr>
            <w:tcW w:w="2303" w:type="dxa"/>
          </w:tcPr>
          <w:p w:rsidR="00CD3AFF" w:rsidRDefault="00CD3AFF" w:rsidP="00CD3AFF">
            <w:pPr>
              <w:spacing w:line="36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23,81</w:t>
            </w:r>
          </w:p>
        </w:tc>
      </w:tr>
    </w:tbl>
    <w:p w:rsidR="00CD3AFF" w:rsidRDefault="00CD3AFF" w:rsidP="00CD3AFF">
      <w:pPr>
        <w:spacing w:after="0" w:line="360" w:lineRule="auto"/>
        <w:rPr>
          <w:rFonts w:ascii="Times New Roman" w:eastAsia="Times New Roman" w:hAnsi="Times New Roman" w:cs="Times New Roman"/>
          <w:sz w:val="24"/>
          <w:szCs w:val="24"/>
          <w:lang w:eastAsia="fr-FR"/>
        </w:rPr>
      </w:pPr>
    </w:p>
    <w:p w:rsidR="00CD3AFF" w:rsidRDefault="00CD3AFF" w:rsidP="00CD3AFF">
      <w:pPr>
        <w:spacing w:after="0" w:line="360" w:lineRule="auto"/>
        <w:jc w:val="center"/>
        <w:rPr>
          <w:rFonts w:ascii="Times New Roman" w:eastAsia="Times New Roman" w:hAnsi="Times New Roman" w:cs="Times New Roman"/>
          <w:b/>
          <w:bCs/>
          <w:spacing w:val="20"/>
          <w:lang w:eastAsia="fr-FR"/>
        </w:rPr>
      </w:pPr>
      <w:r w:rsidRPr="00A8500D">
        <w:rPr>
          <w:rFonts w:ascii="Times New Roman" w:eastAsia="Times New Roman" w:hAnsi="Times New Roman" w:cs="Times New Roman"/>
          <w:b/>
          <w:bCs/>
          <w:spacing w:val="20"/>
          <w:lang w:eastAsia="fr-FR"/>
        </w:rPr>
        <w:t>Tableau : N°III.</w:t>
      </w:r>
      <w:r>
        <w:rPr>
          <w:rFonts w:ascii="Times New Roman" w:eastAsia="Times New Roman" w:hAnsi="Times New Roman" w:cs="Times New Roman"/>
          <w:b/>
          <w:bCs/>
          <w:spacing w:val="20"/>
          <w:lang w:eastAsia="fr-FR"/>
        </w:rPr>
        <w:t>10 les couts de batardeau</w:t>
      </w:r>
    </w:p>
    <w:p w:rsidR="00CD3AFF" w:rsidRPr="00A8500D" w:rsidRDefault="00CD3AFF" w:rsidP="00CD3AFF">
      <w:pPr>
        <w:spacing w:after="0" w:line="360" w:lineRule="auto"/>
        <w:jc w:val="center"/>
        <w:rPr>
          <w:rFonts w:ascii="Times New Roman" w:eastAsia="Times New Roman" w:hAnsi="Times New Roman" w:cs="Times New Roman"/>
          <w:b/>
          <w:bCs/>
          <w:spacing w:val="20"/>
          <w:lang w:eastAsia="fr-FR"/>
        </w:rPr>
      </w:pPr>
    </w:p>
    <w:p w:rsidR="00CD3AFF" w:rsidRPr="00A076AA" w:rsidRDefault="00CD3AFF" w:rsidP="000851BA">
      <w:pPr>
        <w:spacing w:line="480" w:lineRule="auto"/>
        <w:rPr>
          <w:rFonts w:ascii="Times New Roman" w:hAnsi="Times New Roman" w:cs="Times New Roman"/>
          <w:b/>
          <w:bCs/>
          <w:sz w:val="24"/>
          <w:szCs w:val="24"/>
        </w:rPr>
      </w:pPr>
      <w:r>
        <w:rPr>
          <w:rFonts w:ascii="Times New Roman" w:hAnsi="Times New Roman" w:cs="Times New Roman"/>
          <w:b/>
          <w:bCs/>
          <w:sz w:val="24"/>
          <w:szCs w:val="24"/>
        </w:rPr>
        <w:t>III-3</w:t>
      </w:r>
      <w:r w:rsidRPr="00A076AA">
        <w:rPr>
          <w:rFonts w:ascii="Times New Roman" w:hAnsi="Times New Roman" w:cs="Times New Roman"/>
          <w:b/>
          <w:bCs/>
          <w:sz w:val="24"/>
          <w:szCs w:val="24"/>
        </w:rPr>
        <w:t>-2-</w:t>
      </w:r>
      <w:r>
        <w:rPr>
          <w:rFonts w:ascii="Times New Roman" w:hAnsi="Times New Roman" w:cs="Times New Roman"/>
          <w:b/>
          <w:bCs/>
          <w:sz w:val="24"/>
          <w:szCs w:val="24"/>
        </w:rPr>
        <w:t>4-</w:t>
      </w:r>
      <w:r w:rsidRPr="00A076AA">
        <w:rPr>
          <w:rFonts w:ascii="Times New Roman" w:hAnsi="Times New Roman" w:cs="Times New Roman"/>
          <w:b/>
          <w:bCs/>
          <w:sz w:val="24"/>
          <w:szCs w:val="24"/>
        </w:rPr>
        <w:t>Calcul du v</w:t>
      </w:r>
      <w:r w:rsidR="000851BA">
        <w:rPr>
          <w:rFonts w:ascii="Times New Roman" w:hAnsi="Times New Roman" w:cs="Times New Roman"/>
          <w:b/>
          <w:bCs/>
          <w:sz w:val="24"/>
          <w:szCs w:val="24"/>
        </w:rPr>
        <w:t>olume d’excavation et son coût </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 xml:space="preserve">Le volume excavé est déterminé à partir de l’expression </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V = S.L</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 xml:space="preserve">On a S : section excavée                            </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L : longueur de galerie égale à 429 m</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S = S1*1,05</w:t>
      </w:r>
    </w:p>
    <w:p w:rsidR="00CD3AFF"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S1 : la section extérieure de la galerie.</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Le prix d’excavation d’un m3 de la galerie est estimé à 2700 DA.</w:t>
      </w:r>
    </w:p>
    <w:p w:rsidR="00CD3AFF" w:rsidRDefault="00CD3AFF" w:rsidP="000851BA">
      <w:pPr>
        <w:jc w:val="center"/>
        <w:rPr>
          <w:rFonts w:ascii="Times New Roman" w:hAnsi="Times New Roman" w:cs="Times New Roman"/>
          <w:sz w:val="24"/>
          <w:szCs w:val="24"/>
        </w:rPr>
      </w:pPr>
      <w:r w:rsidRPr="00A81C73">
        <w:rPr>
          <w:rFonts w:ascii="Times New Roman" w:hAnsi="Times New Roman" w:cs="Times New Roman"/>
          <w:sz w:val="24"/>
          <w:szCs w:val="24"/>
        </w:rPr>
        <w:t>Les coûts d’excavation pour différentes largeurs de la galerie sont</w:t>
      </w:r>
      <w:r>
        <w:rPr>
          <w:rFonts w:ascii="Times New Roman" w:hAnsi="Times New Roman" w:cs="Times New Roman"/>
          <w:sz w:val="24"/>
          <w:szCs w:val="24"/>
        </w:rPr>
        <w:t xml:space="preserve"> donnés dans le tableau N°III.11</w:t>
      </w:r>
      <w:r w:rsidRPr="00A81C73">
        <w:rPr>
          <w:rFonts w:ascii="Times New Roman" w:hAnsi="Times New Roman" w:cs="Times New Roman"/>
          <w:sz w:val="24"/>
          <w:szCs w:val="24"/>
        </w:rPr>
        <w:t> :</w:t>
      </w:r>
    </w:p>
    <w:p w:rsidR="009D3B1A" w:rsidRDefault="009D3B1A" w:rsidP="000851BA">
      <w:pPr>
        <w:jc w:val="center"/>
        <w:rPr>
          <w:rFonts w:ascii="Times New Roman" w:hAnsi="Times New Roman" w:cs="Times New Roman"/>
          <w:sz w:val="24"/>
          <w:szCs w:val="24"/>
        </w:rPr>
      </w:pPr>
    </w:p>
    <w:p w:rsidR="009D3B1A" w:rsidRDefault="009D3B1A" w:rsidP="000851BA">
      <w:pPr>
        <w:jc w:val="center"/>
        <w:rPr>
          <w:rFonts w:ascii="Times New Roman" w:hAnsi="Times New Roman" w:cs="Times New Roman"/>
          <w:sz w:val="24"/>
          <w:szCs w:val="24"/>
        </w:rPr>
      </w:pPr>
    </w:p>
    <w:p w:rsidR="009D3B1A" w:rsidRDefault="009D3B1A" w:rsidP="000851BA">
      <w:pPr>
        <w:jc w:val="center"/>
        <w:rPr>
          <w:rFonts w:ascii="Times New Roman" w:hAnsi="Times New Roman" w:cs="Times New Roman"/>
          <w:sz w:val="24"/>
          <w:szCs w:val="24"/>
        </w:rPr>
      </w:pPr>
    </w:p>
    <w:p w:rsidR="009D3B1A" w:rsidRPr="00A8500D" w:rsidRDefault="009D3B1A" w:rsidP="000851BA">
      <w:pPr>
        <w:jc w:val="center"/>
        <w:rPr>
          <w:rFonts w:ascii="Times New Roman" w:hAnsi="Times New Roman" w:cs="Times New Roman"/>
          <w:sz w:val="24"/>
          <w:szCs w:val="24"/>
        </w:rPr>
      </w:pPr>
    </w:p>
    <w:tbl>
      <w:tblPr>
        <w:tblStyle w:val="Grilledutableau"/>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093"/>
        <w:gridCol w:w="1591"/>
        <w:gridCol w:w="1842"/>
        <w:gridCol w:w="1843"/>
        <w:gridCol w:w="1843"/>
      </w:tblGrid>
      <w:tr w:rsidR="00CD3AFF" w:rsidTr="000851BA">
        <w:tc>
          <w:tcPr>
            <w:tcW w:w="2093" w:type="dxa"/>
          </w:tcPr>
          <w:p w:rsidR="00CD3AFF" w:rsidRPr="00275708" w:rsidRDefault="00CD3AFF" w:rsidP="00CD3AFF">
            <w:pPr>
              <w:spacing w:line="360" w:lineRule="auto"/>
              <w:jc w:val="center"/>
              <w:rPr>
                <w:rFonts w:asciiTheme="majorBidi" w:eastAsia="Times New Roman" w:hAnsiTheme="majorBidi" w:cstheme="majorBidi"/>
                <w:b/>
                <w:iCs/>
                <w:spacing w:val="20"/>
                <w:sz w:val="24"/>
                <w:szCs w:val="24"/>
                <w:lang w:eastAsia="fr-FR"/>
              </w:rPr>
            </w:pPr>
            <w:r w:rsidRPr="00275708">
              <w:rPr>
                <w:rFonts w:asciiTheme="majorBidi" w:eastAsia="Times New Roman" w:hAnsiTheme="majorBidi" w:cstheme="majorBidi"/>
                <w:b/>
                <w:iCs/>
                <w:spacing w:val="20"/>
                <w:sz w:val="24"/>
                <w:szCs w:val="24"/>
                <w:lang w:eastAsia="fr-FR"/>
              </w:rPr>
              <w:lastRenderedPageBreak/>
              <w:t>Largeur b(m)</w:t>
            </w:r>
          </w:p>
        </w:tc>
        <w:tc>
          <w:tcPr>
            <w:tcW w:w="1591"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2</w:t>
            </w:r>
          </w:p>
        </w:tc>
        <w:tc>
          <w:tcPr>
            <w:tcW w:w="1842"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3</w:t>
            </w:r>
          </w:p>
        </w:tc>
        <w:tc>
          <w:tcPr>
            <w:tcW w:w="1843"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4</w:t>
            </w:r>
          </w:p>
        </w:tc>
        <w:tc>
          <w:tcPr>
            <w:tcW w:w="1843" w:type="dxa"/>
          </w:tcPr>
          <w:p w:rsidR="00CD3AFF" w:rsidRPr="005B5E88"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5B5E88">
              <w:rPr>
                <w:rFonts w:asciiTheme="majorBidi" w:eastAsia="Times New Roman" w:hAnsiTheme="majorBidi" w:cstheme="majorBidi"/>
                <w:bCs/>
                <w:iCs/>
                <w:spacing w:val="20"/>
                <w:sz w:val="24"/>
                <w:szCs w:val="24"/>
                <w:lang w:eastAsia="fr-FR"/>
              </w:rPr>
              <w:t>5</w:t>
            </w:r>
          </w:p>
        </w:tc>
      </w:tr>
      <w:tr w:rsidR="00CD3AFF" w:rsidTr="000851BA">
        <w:tc>
          <w:tcPr>
            <w:tcW w:w="2093" w:type="dxa"/>
          </w:tcPr>
          <w:p w:rsidR="00CD3AFF" w:rsidRPr="00275708" w:rsidRDefault="00CD3AFF" w:rsidP="00CD3AFF">
            <w:pPr>
              <w:spacing w:line="360" w:lineRule="auto"/>
              <w:jc w:val="center"/>
              <w:rPr>
                <w:rFonts w:asciiTheme="majorBidi" w:eastAsia="Times New Roman" w:hAnsiTheme="majorBidi" w:cstheme="majorBidi"/>
                <w:b/>
                <w:iCs/>
                <w:spacing w:val="20"/>
                <w:sz w:val="24"/>
                <w:szCs w:val="24"/>
                <w:lang w:eastAsia="fr-FR"/>
              </w:rPr>
            </w:pPr>
            <w:r w:rsidRPr="00275708">
              <w:rPr>
                <w:rFonts w:asciiTheme="majorBidi" w:eastAsia="Times New Roman" w:hAnsiTheme="majorBidi" w:cstheme="majorBidi"/>
                <w:b/>
                <w:iCs/>
                <w:spacing w:val="20"/>
                <w:sz w:val="24"/>
                <w:szCs w:val="24"/>
                <w:lang w:eastAsia="fr-FR"/>
              </w:rPr>
              <w:t xml:space="preserve">Hauteur </w:t>
            </w:r>
            <w:r>
              <w:rPr>
                <w:rFonts w:asciiTheme="majorBidi" w:eastAsia="Times New Roman" w:hAnsiTheme="majorBidi" w:cstheme="majorBidi"/>
                <w:b/>
                <w:iCs/>
                <w:spacing w:val="20"/>
                <w:sz w:val="24"/>
                <w:szCs w:val="24"/>
                <w:lang w:eastAsia="fr-FR"/>
              </w:rPr>
              <w:t>de la galerie (m</w:t>
            </w:r>
            <w:r w:rsidRPr="00275708">
              <w:rPr>
                <w:rFonts w:asciiTheme="majorBidi" w:eastAsia="Times New Roman" w:hAnsiTheme="majorBidi" w:cstheme="majorBidi"/>
                <w:b/>
                <w:iCs/>
                <w:spacing w:val="20"/>
                <w:sz w:val="24"/>
                <w:szCs w:val="24"/>
                <w:lang w:eastAsia="fr-FR"/>
              </w:rPr>
              <w:t>)</w:t>
            </w:r>
          </w:p>
        </w:tc>
        <w:tc>
          <w:tcPr>
            <w:tcW w:w="1591" w:type="dxa"/>
          </w:tcPr>
          <w:p w:rsidR="00CD3AFF" w:rsidRPr="004F273B" w:rsidRDefault="00CD3AFF" w:rsidP="00CD3AFF">
            <w:pPr>
              <w:spacing w:line="360" w:lineRule="auto"/>
              <w:jc w:val="lowKashida"/>
              <w:rPr>
                <w:rFonts w:asciiTheme="majorBidi" w:eastAsia="Times New Roman" w:hAnsiTheme="majorBidi" w:cstheme="majorBidi"/>
                <w:bCs/>
                <w:iCs/>
                <w:spacing w:val="20"/>
                <w:sz w:val="24"/>
                <w:szCs w:val="24"/>
                <w:lang w:eastAsia="fr-FR"/>
              </w:rPr>
            </w:pPr>
            <w:r w:rsidRPr="004F273B">
              <w:rPr>
                <w:rFonts w:asciiTheme="majorBidi" w:eastAsia="Times New Roman" w:hAnsiTheme="majorBidi" w:cstheme="majorBidi"/>
                <w:bCs/>
                <w:iCs/>
                <w:spacing w:val="20"/>
                <w:sz w:val="24"/>
                <w:szCs w:val="24"/>
                <w:lang w:eastAsia="fr-FR"/>
              </w:rPr>
              <w:t xml:space="preserve">     3,20</w:t>
            </w:r>
          </w:p>
          <w:p w:rsidR="00CD3AFF" w:rsidRPr="004F273B" w:rsidRDefault="00CD3AFF" w:rsidP="00CD3AFF">
            <w:pPr>
              <w:spacing w:line="360" w:lineRule="auto"/>
              <w:rPr>
                <w:rFonts w:asciiTheme="majorBidi" w:eastAsia="Times New Roman" w:hAnsiTheme="majorBidi" w:cstheme="majorBidi"/>
                <w:bCs/>
                <w:iCs/>
                <w:spacing w:val="20"/>
                <w:sz w:val="24"/>
                <w:szCs w:val="24"/>
                <w:lang w:eastAsia="fr-FR"/>
              </w:rPr>
            </w:pPr>
          </w:p>
        </w:tc>
        <w:tc>
          <w:tcPr>
            <w:tcW w:w="1842" w:type="dxa"/>
          </w:tcPr>
          <w:p w:rsidR="00CD3AFF" w:rsidRPr="004F273B"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4F273B">
              <w:rPr>
                <w:rFonts w:asciiTheme="majorBidi" w:eastAsia="Times New Roman" w:hAnsiTheme="majorBidi" w:cstheme="majorBidi"/>
                <w:bCs/>
                <w:iCs/>
                <w:spacing w:val="20"/>
                <w:sz w:val="24"/>
                <w:szCs w:val="24"/>
                <w:lang w:eastAsia="fr-FR"/>
              </w:rPr>
              <w:t>2,80</w:t>
            </w:r>
          </w:p>
        </w:tc>
        <w:tc>
          <w:tcPr>
            <w:tcW w:w="1843" w:type="dxa"/>
          </w:tcPr>
          <w:p w:rsidR="00CD3AFF" w:rsidRPr="004F273B"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4F273B">
              <w:rPr>
                <w:rFonts w:asciiTheme="majorBidi" w:eastAsia="Times New Roman" w:hAnsiTheme="majorBidi" w:cstheme="majorBidi"/>
                <w:bCs/>
                <w:iCs/>
                <w:spacing w:val="20"/>
                <w:sz w:val="24"/>
                <w:szCs w:val="24"/>
                <w:lang w:eastAsia="fr-FR"/>
              </w:rPr>
              <w:t>2,70</w:t>
            </w:r>
          </w:p>
        </w:tc>
        <w:tc>
          <w:tcPr>
            <w:tcW w:w="1843" w:type="dxa"/>
          </w:tcPr>
          <w:p w:rsidR="00CD3AFF" w:rsidRPr="004F273B" w:rsidRDefault="00CD3AFF" w:rsidP="00CD3AFF">
            <w:pPr>
              <w:spacing w:line="360" w:lineRule="auto"/>
              <w:jc w:val="center"/>
              <w:rPr>
                <w:rFonts w:asciiTheme="majorBidi" w:eastAsia="Times New Roman" w:hAnsiTheme="majorBidi" w:cstheme="majorBidi"/>
                <w:bCs/>
                <w:iCs/>
                <w:spacing w:val="20"/>
                <w:sz w:val="24"/>
                <w:szCs w:val="24"/>
                <w:lang w:eastAsia="fr-FR"/>
              </w:rPr>
            </w:pPr>
            <w:r w:rsidRPr="004F273B">
              <w:rPr>
                <w:rFonts w:asciiTheme="majorBidi" w:eastAsia="Times New Roman" w:hAnsiTheme="majorBidi" w:cstheme="majorBidi"/>
                <w:bCs/>
                <w:iCs/>
                <w:spacing w:val="20"/>
                <w:sz w:val="24"/>
                <w:szCs w:val="24"/>
                <w:lang w:eastAsia="fr-FR"/>
              </w:rPr>
              <w:t>2,50</w:t>
            </w:r>
          </w:p>
        </w:tc>
      </w:tr>
      <w:tr w:rsidR="00CD3AFF" w:rsidTr="000851BA">
        <w:tc>
          <w:tcPr>
            <w:tcW w:w="2093" w:type="dxa"/>
          </w:tcPr>
          <w:p w:rsidR="00CD3AFF" w:rsidRPr="00275708" w:rsidRDefault="00CD3AFF" w:rsidP="00CD3AFF">
            <w:pPr>
              <w:spacing w:line="360" w:lineRule="auto"/>
              <w:jc w:val="center"/>
              <w:rPr>
                <w:rFonts w:ascii="Times New Roman" w:eastAsia="Times New Roman" w:hAnsi="Times New Roman" w:cs="Times New Roman"/>
                <w:b/>
                <w:spacing w:val="20"/>
                <w:sz w:val="24"/>
                <w:szCs w:val="24"/>
                <w:vertAlign w:val="superscript"/>
                <w:lang w:eastAsia="fr-FR"/>
              </w:rPr>
            </w:pPr>
            <w:r w:rsidRPr="00275708">
              <w:rPr>
                <w:rFonts w:ascii="Times New Roman" w:eastAsia="Times New Roman" w:hAnsi="Times New Roman" w:cs="Times New Roman"/>
                <w:b/>
                <w:spacing w:val="20"/>
                <w:sz w:val="24"/>
                <w:szCs w:val="24"/>
                <w:lang w:eastAsia="fr-FR"/>
              </w:rPr>
              <w:t>Volume d’excavation (m</w:t>
            </w:r>
            <w:r w:rsidRPr="00275708">
              <w:rPr>
                <w:rFonts w:ascii="Times New Roman" w:eastAsia="Times New Roman" w:hAnsi="Times New Roman" w:cs="Times New Roman"/>
                <w:b/>
                <w:spacing w:val="20"/>
                <w:sz w:val="24"/>
                <w:szCs w:val="24"/>
                <w:vertAlign w:val="superscript"/>
                <w:lang w:eastAsia="fr-FR"/>
              </w:rPr>
              <w:t>3</w:t>
            </w:r>
            <w:r w:rsidRPr="00275708">
              <w:rPr>
                <w:rFonts w:ascii="Times New Roman" w:eastAsia="Times New Roman" w:hAnsi="Times New Roman" w:cs="Times New Roman"/>
                <w:b/>
                <w:spacing w:val="20"/>
                <w:sz w:val="24"/>
                <w:szCs w:val="24"/>
                <w:lang w:eastAsia="fr-FR"/>
              </w:rPr>
              <w:t>)</w:t>
            </w:r>
          </w:p>
        </w:tc>
        <w:tc>
          <w:tcPr>
            <w:tcW w:w="1591" w:type="dxa"/>
          </w:tcPr>
          <w:p w:rsidR="00CD3AFF" w:rsidRPr="00EE646C" w:rsidRDefault="00CD3AFF" w:rsidP="00CD3AFF">
            <w:pPr>
              <w:spacing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4765</w:t>
            </w:r>
          </w:p>
        </w:tc>
        <w:tc>
          <w:tcPr>
            <w:tcW w:w="1842"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5923</w:t>
            </w:r>
          </w:p>
        </w:tc>
        <w:tc>
          <w:tcPr>
            <w:tcW w:w="1843"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7346</w:t>
            </w:r>
          </w:p>
        </w:tc>
        <w:tc>
          <w:tcPr>
            <w:tcW w:w="1843"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8427</w:t>
            </w:r>
          </w:p>
        </w:tc>
      </w:tr>
      <w:tr w:rsidR="00CD3AFF" w:rsidTr="000851BA">
        <w:tc>
          <w:tcPr>
            <w:tcW w:w="2093" w:type="dxa"/>
          </w:tcPr>
          <w:p w:rsidR="00CD3AFF" w:rsidRPr="00275708" w:rsidRDefault="00CD3AFF" w:rsidP="00CD3AFF">
            <w:pPr>
              <w:spacing w:line="360" w:lineRule="auto"/>
              <w:jc w:val="center"/>
              <w:rPr>
                <w:rFonts w:ascii="Times New Roman" w:eastAsia="Times New Roman" w:hAnsi="Times New Roman" w:cs="Times New Roman"/>
                <w:b/>
                <w:spacing w:val="20"/>
                <w:sz w:val="24"/>
                <w:szCs w:val="24"/>
                <w:lang w:eastAsia="fr-FR"/>
              </w:rPr>
            </w:pPr>
            <w:r w:rsidRPr="00275708">
              <w:rPr>
                <w:rFonts w:ascii="Times New Roman" w:eastAsia="Times New Roman" w:hAnsi="Times New Roman" w:cs="Times New Roman"/>
                <w:b/>
                <w:spacing w:val="20"/>
                <w:sz w:val="24"/>
                <w:szCs w:val="24"/>
                <w:lang w:eastAsia="fr-FR"/>
              </w:rPr>
              <w:t>Coût d’excavation (10</w:t>
            </w:r>
            <w:r w:rsidRPr="00275708">
              <w:rPr>
                <w:rFonts w:ascii="Times New Roman" w:eastAsia="Times New Roman" w:hAnsi="Times New Roman" w:cs="Times New Roman"/>
                <w:b/>
                <w:spacing w:val="20"/>
                <w:sz w:val="24"/>
                <w:szCs w:val="24"/>
                <w:vertAlign w:val="superscript"/>
                <w:lang w:eastAsia="fr-FR"/>
              </w:rPr>
              <w:t>6</w:t>
            </w:r>
            <w:r w:rsidRPr="00275708">
              <w:rPr>
                <w:rFonts w:ascii="Times New Roman" w:eastAsia="Times New Roman" w:hAnsi="Times New Roman" w:cs="Times New Roman"/>
                <w:b/>
                <w:spacing w:val="20"/>
                <w:sz w:val="24"/>
                <w:szCs w:val="24"/>
                <w:lang w:eastAsia="fr-FR"/>
              </w:rPr>
              <w:t>DA)</w:t>
            </w:r>
          </w:p>
        </w:tc>
        <w:tc>
          <w:tcPr>
            <w:tcW w:w="1591"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12,86</w:t>
            </w:r>
          </w:p>
        </w:tc>
        <w:tc>
          <w:tcPr>
            <w:tcW w:w="1842"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15,99</w:t>
            </w:r>
          </w:p>
        </w:tc>
        <w:tc>
          <w:tcPr>
            <w:tcW w:w="1843"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19,83</w:t>
            </w:r>
          </w:p>
        </w:tc>
        <w:tc>
          <w:tcPr>
            <w:tcW w:w="1843" w:type="dxa"/>
          </w:tcPr>
          <w:p w:rsidR="00CD3AFF" w:rsidRDefault="00CD3AFF" w:rsidP="00CD3AFF">
            <w:pPr>
              <w:spacing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22,75</w:t>
            </w:r>
          </w:p>
        </w:tc>
      </w:tr>
    </w:tbl>
    <w:p w:rsidR="00CD3AFF" w:rsidRDefault="00CD3AFF" w:rsidP="00CD3AFF">
      <w:pPr>
        <w:spacing w:line="360" w:lineRule="auto"/>
        <w:rPr>
          <w:rFonts w:ascii="Times New Roman" w:hAnsi="Times New Roman" w:cs="Times New Roman"/>
          <w:sz w:val="24"/>
          <w:szCs w:val="24"/>
        </w:rPr>
      </w:pPr>
    </w:p>
    <w:p w:rsidR="00CD3AFF" w:rsidRPr="00A8500D" w:rsidRDefault="00CD3AFF" w:rsidP="000851BA">
      <w:pPr>
        <w:spacing w:after="0" w:line="360" w:lineRule="auto"/>
        <w:jc w:val="center"/>
        <w:rPr>
          <w:rFonts w:ascii="Times New Roman" w:eastAsia="Times New Roman" w:hAnsi="Times New Roman" w:cs="Times New Roman"/>
          <w:b/>
          <w:bCs/>
          <w:spacing w:val="20"/>
          <w:lang w:eastAsia="fr-FR"/>
        </w:rPr>
      </w:pPr>
      <w:r w:rsidRPr="00A8500D">
        <w:rPr>
          <w:rFonts w:ascii="Times New Roman" w:eastAsia="Times New Roman" w:hAnsi="Times New Roman" w:cs="Times New Roman"/>
          <w:b/>
          <w:bCs/>
          <w:spacing w:val="20"/>
          <w:lang w:eastAsia="fr-FR"/>
        </w:rPr>
        <w:t>Tableau : N°III.</w:t>
      </w:r>
      <w:r>
        <w:rPr>
          <w:rFonts w:ascii="Times New Roman" w:eastAsia="Times New Roman" w:hAnsi="Times New Roman" w:cs="Times New Roman"/>
          <w:b/>
          <w:bCs/>
          <w:spacing w:val="20"/>
          <w:lang w:eastAsia="fr-FR"/>
        </w:rPr>
        <w:t>11 les couts d’excavation</w:t>
      </w:r>
    </w:p>
    <w:p w:rsidR="00CD3AFF" w:rsidRDefault="00CD3AFF" w:rsidP="000851BA">
      <w:pPr>
        <w:spacing w:after="0" w:line="360" w:lineRule="auto"/>
        <w:jc w:val="center"/>
        <w:rPr>
          <w:rFonts w:ascii="Times New Roman" w:hAnsi="Times New Roman" w:cs="Times New Roman"/>
          <w:sz w:val="24"/>
          <w:szCs w:val="24"/>
        </w:rPr>
      </w:pPr>
    </w:p>
    <w:p w:rsidR="00CD3AFF" w:rsidRPr="00C41460" w:rsidRDefault="00CD3AFF" w:rsidP="00C41460">
      <w:pPr>
        <w:rPr>
          <w:rFonts w:asciiTheme="majorBidi" w:hAnsiTheme="majorBidi" w:cstheme="majorBidi"/>
          <w:b/>
          <w:bCs/>
          <w:sz w:val="24"/>
          <w:szCs w:val="24"/>
        </w:rPr>
      </w:pPr>
      <w:r w:rsidRPr="00C41460">
        <w:rPr>
          <w:rFonts w:asciiTheme="majorBidi" w:hAnsiTheme="majorBidi" w:cstheme="majorBidi"/>
          <w:b/>
          <w:bCs/>
          <w:sz w:val="24"/>
          <w:szCs w:val="24"/>
        </w:rPr>
        <w:t xml:space="preserve">III-3-2-5-Calcul du volume du béton et son coût pour différents largeurs </w:t>
      </w:r>
      <w:r w:rsidR="000851BA" w:rsidRPr="00C41460">
        <w:rPr>
          <w:rFonts w:asciiTheme="majorBidi" w:hAnsiTheme="majorBidi" w:cstheme="majorBidi"/>
          <w:b/>
          <w:bCs/>
          <w:sz w:val="24"/>
          <w:szCs w:val="24"/>
        </w:rPr>
        <w:t>de la galerie </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Le volume du béton est calculé à partir de la formule suivante :</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V = S.L</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Où : S = S1-S2 (section bétonnée).</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L : longueur de la galerie.</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S1 : la section extérieure de la galerie.</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S2 : la section intérieure de la galerie.</w:t>
      </w:r>
    </w:p>
    <w:p w:rsidR="00CD3AFF" w:rsidRPr="008D1389"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Le prix du béton est estimé à 30000 DA/m3</w:t>
      </w:r>
    </w:p>
    <w:p w:rsidR="00CD3AFF" w:rsidRDefault="00CD3AFF" w:rsidP="00CD3AFF">
      <w:pPr>
        <w:spacing w:line="360" w:lineRule="auto"/>
        <w:rPr>
          <w:rFonts w:ascii="Times New Roman" w:hAnsi="Times New Roman" w:cs="Times New Roman"/>
          <w:sz w:val="24"/>
          <w:szCs w:val="24"/>
        </w:rPr>
      </w:pPr>
      <w:r w:rsidRPr="008D1389">
        <w:rPr>
          <w:rFonts w:ascii="Times New Roman" w:hAnsi="Times New Roman" w:cs="Times New Roman"/>
          <w:sz w:val="24"/>
          <w:szCs w:val="24"/>
        </w:rPr>
        <w:t>Les coûts du béton correspondent à chaque largeur de la galerie sont</w:t>
      </w:r>
      <w:r>
        <w:rPr>
          <w:rFonts w:ascii="Times New Roman" w:hAnsi="Times New Roman" w:cs="Times New Roman"/>
          <w:sz w:val="24"/>
          <w:szCs w:val="24"/>
        </w:rPr>
        <w:t xml:space="preserve"> représentés au tableau N°III.12</w:t>
      </w:r>
    </w:p>
    <w:p w:rsidR="00C41460" w:rsidRDefault="00C41460" w:rsidP="00CD3AFF">
      <w:pPr>
        <w:spacing w:line="360" w:lineRule="auto"/>
        <w:rPr>
          <w:rFonts w:ascii="Times New Roman" w:hAnsi="Times New Roman" w:cs="Times New Roman"/>
          <w:sz w:val="24"/>
          <w:szCs w:val="24"/>
        </w:rPr>
      </w:pPr>
    </w:p>
    <w:p w:rsidR="009D3B1A" w:rsidRDefault="009D3B1A" w:rsidP="00CD3AFF">
      <w:pPr>
        <w:spacing w:line="360" w:lineRule="auto"/>
        <w:rPr>
          <w:rFonts w:ascii="Times New Roman" w:hAnsi="Times New Roman" w:cs="Times New Roman"/>
          <w:sz w:val="24"/>
          <w:szCs w:val="24"/>
        </w:rPr>
      </w:pPr>
    </w:p>
    <w:p w:rsidR="00CD3AFF" w:rsidRDefault="00CD3AFF" w:rsidP="00CD3AFF">
      <w:pPr>
        <w:spacing w:line="360" w:lineRule="auto"/>
        <w:rPr>
          <w:rFonts w:ascii="Times New Roman" w:hAnsi="Times New Roman" w:cs="Times New Roman"/>
          <w:sz w:val="24"/>
          <w:szCs w:val="24"/>
        </w:rPr>
      </w:pPr>
    </w:p>
    <w:p w:rsidR="00CD3AFF" w:rsidRPr="00D62B14" w:rsidRDefault="00CD3AFF" w:rsidP="00CD3AFF">
      <w:pPr>
        <w:spacing w:line="360" w:lineRule="auto"/>
        <w:rPr>
          <w:rFonts w:ascii="Times New Roman" w:eastAsia="Times New Roman" w:hAnsi="Times New Roman" w:cs="Times New Roman"/>
          <w:b/>
          <w:bCs/>
          <w:spacing w:val="20"/>
          <w:sz w:val="24"/>
          <w:szCs w:val="24"/>
          <w:lang w:eastAsia="fr-FR"/>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0"/>
        <w:gridCol w:w="3070"/>
        <w:gridCol w:w="3070"/>
      </w:tblGrid>
      <w:tr w:rsidR="00CD3AFF" w:rsidRPr="00D62B14" w:rsidTr="000851BA">
        <w:trPr>
          <w:jc w:val="center"/>
        </w:trPr>
        <w:tc>
          <w:tcPr>
            <w:tcW w:w="3070" w:type="dxa"/>
          </w:tcPr>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lastRenderedPageBreak/>
              <w:t xml:space="preserve">Largeur </w:t>
            </w:r>
            <w:r w:rsidRPr="00D62B14">
              <w:rPr>
                <w:rFonts w:ascii="Times New Roman" w:eastAsia="Times New Roman" w:hAnsi="Times New Roman" w:cs="Times New Roman"/>
                <w:spacing w:val="20"/>
                <w:sz w:val="26"/>
                <w:szCs w:val="28"/>
                <w:lang w:eastAsia="fr-FR"/>
              </w:rPr>
              <w:t>de la galerie (m)</w:t>
            </w:r>
          </w:p>
        </w:tc>
        <w:tc>
          <w:tcPr>
            <w:tcW w:w="3070" w:type="dxa"/>
          </w:tcPr>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sidRPr="00D62B14">
              <w:rPr>
                <w:rFonts w:ascii="Times New Roman" w:eastAsia="Times New Roman" w:hAnsi="Times New Roman" w:cs="Times New Roman"/>
                <w:spacing w:val="20"/>
                <w:sz w:val="26"/>
                <w:szCs w:val="28"/>
                <w:lang w:eastAsia="fr-FR"/>
              </w:rPr>
              <w:t>Volume du béton (m</w:t>
            </w:r>
            <w:r w:rsidRPr="00D62B14">
              <w:rPr>
                <w:rFonts w:ascii="Times New Roman" w:eastAsia="Times New Roman" w:hAnsi="Times New Roman" w:cs="Times New Roman"/>
                <w:spacing w:val="20"/>
                <w:sz w:val="26"/>
                <w:szCs w:val="28"/>
                <w:vertAlign w:val="superscript"/>
                <w:lang w:eastAsia="fr-FR"/>
              </w:rPr>
              <w:t>3</w:t>
            </w:r>
            <w:r w:rsidRPr="00D62B14">
              <w:rPr>
                <w:rFonts w:ascii="Times New Roman" w:eastAsia="Times New Roman" w:hAnsi="Times New Roman" w:cs="Times New Roman"/>
                <w:spacing w:val="20"/>
                <w:sz w:val="26"/>
                <w:szCs w:val="28"/>
                <w:lang w:eastAsia="fr-FR"/>
              </w:rPr>
              <w:t>)</w:t>
            </w:r>
          </w:p>
        </w:tc>
        <w:tc>
          <w:tcPr>
            <w:tcW w:w="3070" w:type="dxa"/>
          </w:tcPr>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sidRPr="00D62B14">
              <w:rPr>
                <w:rFonts w:ascii="Times New Roman" w:eastAsia="Times New Roman" w:hAnsi="Times New Roman" w:cs="Times New Roman"/>
                <w:spacing w:val="20"/>
                <w:sz w:val="26"/>
                <w:szCs w:val="28"/>
                <w:lang w:eastAsia="fr-FR"/>
              </w:rPr>
              <w:t>Coût du béton (10</w:t>
            </w:r>
            <w:r w:rsidRPr="00D62B14">
              <w:rPr>
                <w:rFonts w:ascii="Times New Roman" w:eastAsia="Times New Roman" w:hAnsi="Times New Roman" w:cs="Times New Roman"/>
                <w:spacing w:val="20"/>
                <w:sz w:val="26"/>
                <w:szCs w:val="28"/>
                <w:vertAlign w:val="superscript"/>
                <w:lang w:eastAsia="fr-FR"/>
              </w:rPr>
              <w:t>6</w:t>
            </w:r>
            <w:r w:rsidRPr="00D62B14">
              <w:rPr>
                <w:rFonts w:ascii="Times New Roman" w:eastAsia="Times New Roman" w:hAnsi="Times New Roman" w:cs="Times New Roman"/>
                <w:spacing w:val="20"/>
                <w:sz w:val="26"/>
                <w:szCs w:val="28"/>
                <w:lang w:eastAsia="fr-FR"/>
              </w:rPr>
              <w:t>DA)</w:t>
            </w:r>
          </w:p>
        </w:tc>
      </w:tr>
      <w:tr w:rsidR="00CD3AFF" w:rsidRPr="00D62B14" w:rsidTr="000851BA">
        <w:trPr>
          <w:jc w:val="center"/>
        </w:trPr>
        <w:tc>
          <w:tcPr>
            <w:tcW w:w="3070" w:type="dxa"/>
          </w:tcPr>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2</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3</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4</w:t>
            </w:r>
          </w:p>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5</w:t>
            </w:r>
          </w:p>
        </w:tc>
        <w:tc>
          <w:tcPr>
            <w:tcW w:w="3070" w:type="dxa"/>
          </w:tcPr>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1497</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1600</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1784</w:t>
            </w:r>
          </w:p>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1943</w:t>
            </w:r>
          </w:p>
        </w:tc>
        <w:tc>
          <w:tcPr>
            <w:tcW w:w="3070" w:type="dxa"/>
          </w:tcPr>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44,91</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48,00</w:t>
            </w:r>
          </w:p>
          <w:p w:rsidR="00CD3AFF"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53,53</w:t>
            </w:r>
          </w:p>
          <w:p w:rsidR="00CD3AFF" w:rsidRPr="00D62B14" w:rsidRDefault="00CD3AFF" w:rsidP="00CD3AFF">
            <w:pPr>
              <w:spacing w:after="0" w:line="360" w:lineRule="auto"/>
              <w:jc w:val="center"/>
              <w:rPr>
                <w:rFonts w:ascii="Times New Roman" w:eastAsia="Times New Roman" w:hAnsi="Times New Roman" w:cs="Times New Roman"/>
                <w:spacing w:val="20"/>
                <w:sz w:val="26"/>
                <w:szCs w:val="28"/>
                <w:lang w:eastAsia="fr-FR"/>
              </w:rPr>
            </w:pPr>
            <w:r>
              <w:rPr>
                <w:rFonts w:ascii="Times New Roman" w:eastAsia="Times New Roman" w:hAnsi="Times New Roman" w:cs="Times New Roman"/>
                <w:spacing w:val="20"/>
                <w:sz w:val="26"/>
                <w:szCs w:val="28"/>
                <w:lang w:eastAsia="fr-FR"/>
              </w:rPr>
              <w:t>58.30</w:t>
            </w:r>
          </w:p>
        </w:tc>
      </w:tr>
    </w:tbl>
    <w:p w:rsidR="00CD3AFF" w:rsidRDefault="00CD3AFF" w:rsidP="00CD3AFF">
      <w:pPr>
        <w:spacing w:line="360" w:lineRule="auto"/>
        <w:rPr>
          <w:rFonts w:ascii="Times New Roman" w:eastAsia="Times New Roman" w:hAnsi="Times New Roman" w:cs="Times New Roman"/>
          <w:b/>
          <w:bCs/>
          <w:spacing w:val="20"/>
          <w:sz w:val="24"/>
          <w:szCs w:val="24"/>
          <w:lang w:eastAsia="fr-FR"/>
        </w:rPr>
      </w:pPr>
    </w:p>
    <w:p w:rsidR="00CD3AFF" w:rsidRPr="00A8500D" w:rsidRDefault="004F0404" w:rsidP="00CD3AFF">
      <w:pPr>
        <w:spacing w:line="360" w:lineRule="auto"/>
        <w:jc w:val="center"/>
        <w:rPr>
          <w:rFonts w:ascii="Times New Roman" w:eastAsia="Times New Roman" w:hAnsi="Times New Roman" w:cs="Times New Roman"/>
          <w:b/>
          <w:bCs/>
          <w:spacing w:val="20"/>
          <w:lang w:eastAsia="fr-FR"/>
        </w:rPr>
      </w:pPr>
      <w:r>
        <w:rPr>
          <w:rFonts w:ascii="Times New Roman" w:eastAsia="Times New Roman" w:hAnsi="Times New Roman" w:cs="Times New Roman"/>
          <w:b/>
          <w:bCs/>
          <w:spacing w:val="20"/>
          <w:lang w:eastAsia="fr-FR"/>
        </w:rPr>
        <w:t>Tableau N°III.12</w:t>
      </w:r>
      <w:r w:rsidR="00CD3AFF">
        <w:rPr>
          <w:rFonts w:ascii="Times New Roman" w:eastAsia="Times New Roman" w:hAnsi="Times New Roman" w:cs="Times New Roman"/>
          <w:b/>
          <w:bCs/>
          <w:spacing w:val="20"/>
          <w:lang w:eastAsia="fr-FR"/>
        </w:rPr>
        <w:t xml:space="preserve"> les couts du béton</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Le prix total de la galerie est égal au prix d'excavation, plus le prix du bétonnage.</w:t>
      </w:r>
    </w:p>
    <w:p w:rsidR="00CD3AFF" w:rsidRPr="00A81C73" w:rsidRDefault="00CD3AFF" w:rsidP="00CD3AFF">
      <w:pPr>
        <w:spacing w:line="360" w:lineRule="auto"/>
        <w:rPr>
          <w:rFonts w:ascii="Times New Roman" w:hAnsi="Times New Roman" w:cs="Times New Roman"/>
          <w:sz w:val="24"/>
          <w:szCs w:val="24"/>
        </w:rPr>
      </w:pPr>
      <w:r w:rsidRPr="00A81C73">
        <w:rPr>
          <w:rFonts w:ascii="Times New Roman" w:hAnsi="Times New Roman" w:cs="Times New Roman"/>
          <w:sz w:val="24"/>
          <w:szCs w:val="24"/>
        </w:rPr>
        <w:t>Les coûts totaux du batardeau et de la galerie sont repr</w:t>
      </w:r>
      <w:r>
        <w:rPr>
          <w:rFonts w:ascii="Times New Roman" w:hAnsi="Times New Roman" w:cs="Times New Roman"/>
          <w:sz w:val="24"/>
          <w:szCs w:val="24"/>
        </w:rPr>
        <w:t>ésentés dans le tableau N°III.13</w:t>
      </w:r>
    </w:p>
    <w:p w:rsidR="00CD3AFF" w:rsidRPr="00292462" w:rsidRDefault="00CD3AFF" w:rsidP="00CD3AFF">
      <w:pPr>
        <w:spacing w:after="0" w:line="360" w:lineRule="auto"/>
        <w:jc w:val="center"/>
        <w:rPr>
          <w:rFonts w:ascii="Times New Roman" w:eastAsia="Times New Roman" w:hAnsi="Times New Roman" w:cs="Times New Roman"/>
          <w:b/>
          <w:bCs/>
          <w:spacing w:val="20"/>
          <w:sz w:val="24"/>
          <w:szCs w:val="24"/>
          <w:lang w:eastAsia="fr-FR"/>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2409"/>
        <w:gridCol w:w="2552"/>
        <w:gridCol w:w="2552"/>
      </w:tblGrid>
      <w:tr w:rsidR="00CD3AFF" w:rsidRPr="00292462" w:rsidTr="000851BA">
        <w:tc>
          <w:tcPr>
            <w:tcW w:w="2197" w:type="dxa"/>
          </w:tcPr>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 xml:space="preserve">Largeur </w:t>
            </w:r>
            <w:r w:rsidRPr="00292462">
              <w:rPr>
                <w:rFonts w:ascii="Times New Roman" w:eastAsia="Times New Roman" w:hAnsi="Times New Roman" w:cs="Times New Roman"/>
                <w:spacing w:val="20"/>
                <w:sz w:val="24"/>
                <w:szCs w:val="24"/>
                <w:lang w:eastAsia="fr-FR"/>
              </w:rPr>
              <w:t>(m)</w:t>
            </w:r>
          </w:p>
        </w:tc>
        <w:tc>
          <w:tcPr>
            <w:tcW w:w="2409" w:type="dxa"/>
          </w:tcPr>
          <w:p w:rsidR="00CD3AFF" w:rsidRPr="00292462" w:rsidRDefault="00CD3AFF" w:rsidP="00CD3AFF">
            <w:pPr>
              <w:spacing w:after="0" w:line="360" w:lineRule="auto"/>
              <w:jc w:val="center"/>
              <w:rPr>
                <w:rFonts w:ascii="Times New Roman" w:eastAsia="Times New Roman" w:hAnsi="Times New Roman" w:cs="Times New Roman"/>
                <w:spacing w:val="20"/>
                <w:sz w:val="24"/>
                <w:szCs w:val="24"/>
                <w:vertAlign w:val="superscript"/>
                <w:lang w:eastAsia="fr-FR"/>
              </w:rPr>
            </w:pPr>
            <w:r w:rsidRPr="00292462">
              <w:rPr>
                <w:rFonts w:ascii="Times New Roman" w:eastAsia="Times New Roman" w:hAnsi="Times New Roman" w:cs="Times New Roman"/>
                <w:spacing w:val="20"/>
                <w:sz w:val="24"/>
                <w:szCs w:val="24"/>
                <w:lang w:eastAsia="fr-FR"/>
              </w:rPr>
              <w:t>Coût de la galerie (10</w:t>
            </w:r>
            <w:r w:rsidRPr="00292462">
              <w:rPr>
                <w:rFonts w:ascii="Times New Roman" w:eastAsia="Times New Roman" w:hAnsi="Times New Roman" w:cs="Times New Roman"/>
                <w:spacing w:val="20"/>
                <w:sz w:val="24"/>
                <w:szCs w:val="24"/>
                <w:vertAlign w:val="superscript"/>
                <w:lang w:eastAsia="fr-FR"/>
              </w:rPr>
              <w:t>6</w:t>
            </w:r>
            <w:r w:rsidRPr="00292462">
              <w:rPr>
                <w:rFonts w:ascii="Times New Roman" w:eastAsia="Times New Roman" w:hAnsi="Times New Roman" w:cs="Times New Roman"/>
                <w:spacing w:val="20"/>
                <w:sz w:val="24"/>
                <w:szCs w:val="24"/>
                <w:lang w:eastAsia="fr-FR"/>
              </w:rPr>
              <w:t>DA)</w:t>
            </w:r>
          </w:p>
        </w:tc>
        <w:tc>
          <w:tcPr>
            <w:tcW w:w="2552" w:type="dxa"/>
          </w:tcPr>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sidRPr="00292462">
              <w:rPr>
                <w:rFonts w:ascii="Times New Roman" w:eastAsia="Times New Roman" w:hAnsi="Times New Roman" w:cs="Times New Roman"/>
                <w:spacing w:val="20"/>
                <w:sz w:val="24"/>
                <w:szCs w:val="24"/>
                <w:lang w:eastAsia="fr-FR"/>
              </w:rPr>
              <w:t>Coût du batardeau (10</w:t>
            </w:r>
            <w:r w:rsidRPr="00292462">
              <w:rPr>
                <w:rFonts w:ascii="Times New Roman" w:eastAsia="Times New Roman" w:hAnsi="Times New Roman" w:cs="Times New Roman"/>
                <w:spacing w:val="20"/>
                <w:sz w:val="24"/>
                <w:szCs w:val="24"/>
                <w:vertAlign w:val="superscript"/>
                <w:lang w:eastAsia="fr-FR"/>
              </w:rPr>
              <w:t>6</w:t>
            </w:r>
            <w:r w:rsidRPr="00292462">
              <w:rPr>
                <w:rFonts w:ascii="Times New Roman" w:eastAsia="Times New Roman" w:hAnsi="Times New Roman" w:cs="Times New Roman"/>
                <w:spacing w:val="20"/>
                <w:sz w:val="24"/>
                <w:szCs w:val="24"/>
                <w:lang w:eastAsia="fr-FR"/>
              </w:rPr>
              <w:t>DA)</w:t>
            </w:r>
          </w:p>
        </w:tc>
        <w:tc>
          <w:tcPr>
            <w:tcW w:w="2552" w:type="dxa"/>
          </w:tcPr>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sidRPr="00292462">
              <w:rPr>
                <w:rFonts w:ascii="Times New Roman" w:eastAsia="Times New Roman" w:hAnsi="Times New Roman" w:cs="Times New Roman"/>
                <w:spacing w:val="20"/>
                <w:sz w:val="24"/>
                <w:szCs w:val="24"/>
                <w:lang w:eastAsia="fr-FR"/>
              </w:rPr>
              <w:t>Coût total</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sidRPr="00292462">
              <w:rPr>
                <w:rFonts w:ascii="Times New Roman" w:eastAsia="Times New Roman" w:hAnsi="Times New Roman" w:cs="Times New Roman"/>
                <w:spacing w:val="20"/>
                <w:sz w:val="24"/>
                <w:szCs w:val="24"/>
                <w:lang w:eastAsia="fr-FR"/>
              </w:rPr>
              <w:t>(10</w:t>
            </w:r>
            <w:r w:rsidRPr="00292462">
              <w:rPr>
                <w:rFonts w:ascii="Times New Roman" w:eastAsia="Times New Roman" w:hAnsi="Times New Roman" w:cs="Times New Roman"/>
                <w:spacing w:val="20"/>
                <w:sz w:val="24"/>
                <w:szCs w:val="24"/>
                <w:vertAlign w:val="superscript"/>
                <w:lang w:eastAsia="fr-FR"/>
              </w:rPr>
              <w:t>6</w:t>
            </w:r>
            <w:r w:rsidRPr="00292462">
              <w:rPr>
                <w:rFonts w:ascii="Times New Roman" w:eastAsia="Times New Roman" w:hAnsi="Times New Roman" w:cs="Times New Roman"/>
                <w:spacing w:val="20"/>
                <w:sz w:val="24"/>
                <w:szCs w:val="24"/>
                <w:lang w:eastAsia="fr-FR"/>
              </w:rPr>
              <w:t>DA)</w:t>
            </w:r>
          </w:p>
        </w:tc>
      </w:tr>
      <w:tr w:rsidR="00CD3AFF" w:rsidRPr="00292462" w:rsidTr="000851BA">
        <w:tc>
          <w:tcPr>
            <w:tcW w:w="2197" w:type="dxa"/>
          </w:tcPr>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3</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4</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5</w:t>
            </w:r>
          </w:p>
        </w:tc>
        <w:tc>
          <w:tcPr>
            <w:tcW w:w="2409" w:type="dxa"/>
          </w:tcPr>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57,77</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63,99</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73,36</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81,05</w:t>
            </w:r>
          </w:p>
        </w:tc>
        <w:tc>
          <w:tcPr>
            <w:tcW w:w="2552" w:type="dxa"/>
          </w:tcPr>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26,38</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25,24</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24,42</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23,81</w:t>
            </w:r>
          </w:p>
        </w:tc>
        <w:tc>
          <w:tcPr>
            <w:tcW w:w="2552" w:type="dxa"/>
          </w:tcPr>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84,15</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89,23</w:t>
            </w:r>
          </w:p>
          <w:p w:rsidR="00CD3AFF"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97,78</w:t>
            </w:r>
          </w:p>
          <w:p w:rsidR="00CD3AFF" w:rsidRPr="00292462" w:rsidRDefault="00CD3AFF" w:rsidP="00CD3AFF">
            <w:pPr>
              <w:spacing w:after="0" w:line="360" w:lineRule="auto"/>
              <w:jc w:val="center"/>
              <w:rPr>
                <w:rFonts w:ascii="Times New Roman" w:eastAsia="Times New Roman" w:hAnsi="Times New Roman" w:cs="Times New Roman"/>
                <w:spacing w:val="20"/>
                <w:sz w:val="24"/>
                <w:szCs w:val="24"/>
                <w:lang w:eastAsia="fr-FR"/>
              </w:rPr>
            </w:pPr>
            <w:r>
              <w:rPr>
                <w:rFonts w:ascii="Times New Roman" w:eastAsia="Times New Roman" w:hAnsi="Times New Roman" w:cs="Times New Roman"/>
                <w:spacing w:val="20"/>
                <w:sz w:val="24"/>
                <w:szCs w:val="24"/>
                <w:lang w:eastAsia="fr-FR"/>
              </w:rPr>
              <w:t>104,86</w:t>
            </w:r>
          </w:p>
        </w:tc>
      </w:tr>
    </w:tbl>
    <w:p w:rsidR="00CD3AFF" w:rsidRDefault="00CD3AFF" w:rsidP="00CD3AFF">
      <w:pPr>
        <w:spacing w:line="360" w:lineRule="auto"/>
        <w:rPr>
          <w:rFonts w:ascii="Times New Roman" w:eastAsia="Times New Roman" w:hAnsi="Times New Roman" w:cs="Times New Roman"/>
          <w:b/>
          <w:bCs/>
          <w:spacing w:val="20"/>
          <w:sz w:val="24"/>
          <w:szCs w:val="24"/>
          <w:lang w:eastAsia="fr-FR"/>
        </w:rPr>
      </w:pPr>
    </w:p>
    <w:p w:rsidR="00CD3AFF" w:rsidRPr="00A8500D" w:rsidRDefault="004F0404" w:rsidP="00CD3AFF">
      <w:pPr>
        <w:spacing w:line="360" w:lineRule="auto"/>
        <w:jc w:val="center"/>
        <w:rPr>
          <w:rFonts w:ascii="Times New Roman" w:eastAsia="Times New Roman" w:hAnsi="Times New Roman" w:cs="Times New Roman"/>
          <w:b/>
          <w:bCs/>
          <w:spacing w:val="20"/>
          <w:lang w:eastAsia="fr-FR"/>
        </w:rPr>
      </w:pPr>
      <w:r>
        <w:rPr>
          <w:rFonts w:ascii="Times New Roman" w:eastAsia="Times New Roman" w:hAnsi="Times New Roman" w:cs="Times New Roman"/>
          <w:b/>
          <w:bCs/>
          <w:spacing w:val="20"/>
          <w:lang w:eastAsia="fr-FR"/>
        </w:rPr>
        <w:t>Tableau III.13 le cout total</w:t>
      </w:r>
    </w:p>
    <w:p w:rsidR="00CD3AFF" w:rsidRPr="005A70AB" w:rsidRDefault="00CD3AFF" w:rsidP="00CD3AFF">
      <w:pPr>
        <w:spacing w:line="360" w:lineRule="auto"/>
        <w:rPr>
          <w:rFonts w:asciiTheme="majorBidi" w:hAnsiTheme="majorBidi" w:cstheme="majorBidi"/>
          <w:sz w:val="24"/>
          <w:szCs w:val="24"/>
        </w:rPr>
      </w:pPr>
      <w:r w:rsidRPr="005A70AB">
        <w:rPr>
          <w:rFonts w:asciiTheme="majorBidi" w:hAnsiTheme="majorBidi" w:cstheme="majorBidi"/>
          <w:sz w:val="24"/>
          <w:szCs w:val="24"/>
        </w:rPr>
        <w:t>De la courbe d’optimisation, On conclue que l</w:t>
      </w:r>
      <w:r>
        <w:rPr>
          <w:rFonts w:asciiTheme="majorBidi" w:hAnsiTheme="majorBidi" w:cstheme="majorBidi"/>
          <w:sz w:val="24"/>
          <w:szCs w:val="24"/>
        </w:rPr>
        <w:t>a largeur</w:t>
      </w:r>
      <w:r w:rsidRPr="005A70AB">
        <w:rPr>
          <w:rFonts w:asciiTheme="majorBidi" w:hAnsiTheme="majorBidi" w:cstheme="majorBidi"/>
          <w:sz w:val="24"/>
          <w:szCs w:val="24"/>
        </w:rPr>
        <w:t xml:space="preserve"> optimale est égale à </w:t>
      </w:r>
      <w:r>
        <w:rPr>
          <w:rFonts w:asciiTheme="majorBidi" w:hAnsiTheme="majorBidi" w:cstheme="majorBidi"/>
          <w:sz w:val="24"/>
          <w:szCs w:val="24"/>
        </w:rPr>
        <w:t>2</w:t>
      </w:r>
      <w:r w:rsidRPr="005A70AB">
        <w:rPr>
          <w:rFonts w:asciiTheme="majorBidi" w:hAnsiTheme="majorBidi" w:cstheme="majorBidi"/>
          <w:sz w:val="24"/>
          <w:szCs w:val="24"/>
        </w:rPr>
        <w:t xml:space="preserve"> m, qui correspond</w:t>
      </w:r>
      <w:r>
        <w:rPr>
          <w:rFonts w:asciiTheme="majorBidi" w:hAnsiTheme="majorBidi" w:cstheme="majorBidi"/>
          <w:sz w:val="24"/>
          <w:szCs w:val="24"/>
        </w:rPr>
        <w:t xml:space="preserve"> au niveau NNR=8m et</w:t>
      </w:r>
      <w:r w:rsidRPr="005A70AB">
        <w:rPr>
          <w:rFonts w:asciiTheme="majorBidi" w:hAnsiTheme="majorBidi" w:cstheme="majorBidi"/>
          <w:sz w:val="24"/>
          <w:szCs w:val="24"/>
        </w:rPr>
        <w:t xml:space="preserve"> </w:t>
      </w:r>
      <w:r>
        <w:rPr>
          <w:rFonts w:asciiTheme="majorBidi" w:hAnsiTheme="majorBidi" w:cstheme="majorBidi"/>
          <w:sz w:val="24"/>
          <w:szCs w:val="24"/>
        </w:rPr>
        <w:t>à une hauteur du batardeau de 11,96</w:t>
      </w:r>
      <w:r w:rsidRPr="005A70AB">
        <w:rPr>
          <w:rFonts w:asciiTheme="majorBidi" w:hAnsiTheme="majorBidi" w:cstheme="majorBidi"/>
          <w:sz w:val="24"/>
          <w:szCs w:val="24"/>
        </w:rPr>
        <w:t xml:space="preserve"> m</w:t>
      </w:r>
    </w:p>
    <w:p w:rsidR="00CD3AFF" w:rsidRPr="00815B01" w:rsidRDefault="00CD3AFF" w:rsidP="00CD3AFF">
      <w:pPr>
        <w:spacing w:line="360" w:lineRule="auto"/>
        <w:rPr>
          <w:rFonts w:ascii="Times New Roman" w:hAnsi="Times New Roman" w:cs="Times New Roman"/>
          <w:sz w:val="24"/>
          <w:szCs w:val="24"/>
        </w:rPr>
      </w:pPr>
      <w:r>
        <w:rPr>
          <w:rFonts w:ascii="Times New Roman" w:hAnsi="Times New Roman" w:cs="Times New Roman"/>
          <w:sz w:val="24"/>
          <w:szCs w:val="24"/>
        </w:rPr>
        <w:t>Donc on opte sur la variante N°02.</w:t>
      </w:r>
    </w:p>
    <w:p w:rsidR="00CD3AFF" w:rsidRDefault="00CD3AFF" w:rsidP="00CD3AFF">
      <w:pPr>
        <w:spacing w:line="360" w:lineRule="auto"/>
        <w:rPr>
          <w:rFonts w:ascii="Times New Roman" w:hAnsi="Times New Roman" w:cs="Times New Roman"/>
          <w:b/>
          <w:bCs/>
          <w:sz w:val="24"/>
          <w:szCs w:val="24"/>
        </w:rPr>
      </w:pPr>
    </w:p>
    <w:p w:rsidR="00CD3AFF" w:rsidRDefault="00CD3AFF" w:rsidP="00CD3AFF">
      <w:pPr>
        <w:spacing w:line="360" w:lineRule="auto"/>
        <w:rPr>
          <w:rFonts w:ascii="Times New Roman" w:hAnsi="Times New Roman" w:cs="Times New Roman"/>
          <w:b/>
          <w:bCs/>
          <w:sz w:val="24"/>
          <w:szCs w:val="24"/>
        </w:rPr>
      </w:pPr>
    </w:p>
    <w:p w:rsidR="00CD3AFF" w:rsidRDefault="00CD3AFF" w:rsidP="00CD3AFF">
      <w:pPr>
        <w:spacing w:line="360" w:lineRule="auto"/>
        <w:rPr>
          <w:rFonts w:ascii="Times New Roman" w:hAnsi="Times New Roman" w:cs="Times New Roman"/>
          <w:b/>
          <w:bCs/>
          <w:sz w:val="24"/>
          <w:szCs w:val="24"/>
        </w:rPr>
      </w:pPr>
    </w:p>
    <w:p w:rsidR="00CD3AFF" w:rsidRDefault="00CD3AFF" w:rsidP="00CD3AFF">
      <w:pPr>
        <w:spacing w:line="360" w:lineRule="auto"/>
        <w:rPr>
          <w:rFonts w:ascii="Times New Roman" w:hAnsi="Times New Roman" w:cs="Times New Roman"/>
          <w:b/>
          <w:bCs/>
          <w:sz w:val="24"/>
          <w:szCs w:val="24"/>
        </w:rPr>
      </w:pPr>
    </w:p>
    <w:p w:rsidR="00CD3AFF" w:rsidRDefault="00CD3AFF" w:rsidP="00CD3AFF">
      <w:pPr>
        <w:spacing w:line="360" w:lineRule="auto"/>
        <w:rPr>
          <w:rFonts w:ascii="Times New Roman" w:hAnsi="Times New Roman" w:cs="Times New Roman"/>
          <w:b/>
          <w:bCs/>
          <w:sz w:val="24"/>
          <w:szCs w:val="24"/>
        </w:rPr>
      </w:pPr>
    </w:p>
    <w:p w:rsidR="00CD3AFF" w:rsidRDefault="00CD3AFF" w:rsidP="00CD3AFF">
      <w:pPr>
        <w:spacing w:line="360" w:lineRule="auto"/>
        <w:rPr>
          <w:rFonts w:ascii="Times New Roman" w:eastAsia="Calibri" w:hAnsi="Times New Roman" w:cs="Times New Roman"/>
          <w:b/>
          <w:bCs/>
          <w:sz w:val="24"/>
          <w:szCs w:val="24"/>
        </w:rPr>
      </w:pPr>
    </w:p>
    <w:p w:rsidR="00CD3AFF" w:rsidRDefault="0052237F" w:rsidP="0052237F">
      <w:pPr>
        <w:spacing w:line="360" w:lineRule="auto"/>
        <w:jc w:val="center"/>
        <w:rPr>
          <w:rFonts w:ascii="Times New Roman" w:eastAsia="Calibri" w:hAnsi="Times New Roman" w:cs="Times New Roman"/>
          <w:b/>
          <w:bCs/>
          <w:sz w:val="24"/>
          <w:szCs w:val="24"/>
        </w:rPr>
      </w:pPr>
      <w:r>
        <w:rPr>
          <w:noProof/>
          <w:lang w:eastAsia="fr-FR"/>
        </w:rPr>
        <w:drawing>
          <wp:inline distT="0" distB="0" distL="0" distR="0" wp14:anchorId="71C929B6" wp14:editId="655D4590">
            <wp:extent cx="5616000" cy="4140000"/>
            <wp:effectExtent l="0" t="0" r="22860" b="13335"/>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CD3AFF" w:rsidRDefault="00CD3AFF" w:rsidP="00CD3AFF">
      <w:pPr>
        <w:spacing w:line="360" w:lineRule="auto"/>
        <w:rPr>
          <w:rFonts w:ascii="Times New Roman" w:eastAsia="Calibri" w:hAnsi="Times New Roman" w:cs="Times New Roman"/>
          <w:b/>
          <w:bCs/>
          <w:sz w:val="24"/>
          <w:szCs w:val="24"/>
        </w:rPr>
      </w:pPr>
    </w:p>
    <w:p w:rsidR="00CD3AFF" w:rsidRPr="0052237F" w:rsidRDefault="0052237F" w:rsidP="0052237F">
      <w:pPr>
        <w:spacing w:line="360" w:lineRule="auto"/>
        <w:jc w:val="center"/>
        <w:rPr>
          <w:rFonts w:ascii="Times New Roman" w:eastAsia="Calibri" w:hAnsi="Times New Roman" w:cs="Times New Roman"/>
          <w:b/>
          <w:bCs/>
        </w:rPr>
      </w:pPr>
      <w:r w:rsidRPr="0052237F">
        <w:rPr>
          <w:rFonts w:ascii="Times New Roman" w:eastAsia="Calibri" w:hAnsi="Times New Roman" w:cs="Times New Roman"/>
          <w:b/>
          <w:bCs/>
        </w:rPr>
        <w:t>Figure.2 : la courbe d’optimisation</w:t>
      </w:r>
    </w:p>
    <w:p w:rsidR="00CD3AFF" w:rsidRDefault="00CD3AFF" w:rsidP="00CD3AFF">
      <w:pPr>
        <w:spacing w:line="360" w:lineRule="auto"/>
        <w:rPr>
          <w:rFonts w:ascii="Times New Roman" w:eastAsia="Calibri" w:hAnsi="Times New Roman" w:cs="Times New Roman"/>
          <w:b/>
          <w:bCs/>
          <w:sz w:val="24"/>
          <w:szCs w:val="24"/>
        </w:rPr>
      </w:pPr>
    </w:p>
    <w:p w:rsidR="00CD3AFF" w:rsidRDefault="00CD3AFF" w:rsidP="00CD3AFF">
      <w:pPr>
        <w:spacing w:line="360" w:lineRule="auto"/>
        <w:rPr>
          <w:rFonts w:ascii="Times New Roman" w:eastAsia="Calibri" w:hAnsi="Times New Roman" w:cs="Times New Roman"/>
          <w:b/>
          <w:bCs/>
          <w:sz w:val="24"/>
          <w:szCs w:val="24"/>
        </w:rPr>
      </w:pPr>
    </w:p>
    <w:p w:rsidR="00CD3AFF" w:rsidRDefault="00CD3AFF" w:rsidP="00CD3AFF">
      <w:pPr>
        <w:spacing w:line="360" w:lineRule="auto"/>
        <w:rPr>
          <w:rFonts w:ascii="Times New Roman" w:eastAsia="Calibri" w:hAnsi="Times New Roman" w:cs="Times New Roman"/>
          <w:b/>
          <w:bCs/>
          <w:sz w:val="24"/>
          <w:szCs w:val="24"/>
        </w:rPr>
      </w:pPr>
    </w:p>
    <w:p w:rsidR="00CD3AFF" w:rsidRDefault="00CD3AFF" w:rsidP="00CD3AFF">
      <w:pPr>
        <w:spacing w:line="360" w:lineRule="auto"/>
        <w:rPr>
          <w:rFonts w:ascii="Times New Roman" w:eastAsia="Calibri" w:hAnsi="Times New Roman" w:cs="Times New Roman"/>
          <w:b/>
          <w:bCs/>
          <w:sz w:val="24"/>
          <w:szCs w:val="24"/>
        </w:rPr>
      </w:pPr>
    </w:p>
    <w:p w:rsidR="0052237F" w:rsidRDefault="0052237F" w:rsidP="000851BA">
      <w:pPr>
        <w:spacing w:line="480" w:lineRule="auto"/>
        <w:rPr>
          <w:rFonts w:ascii="Times New Roman" w:eastAsia="Calibri" w:hAnsi="Times New Roman" w:cs="Times New Roman"/>
          <w:b/>
          <w:bCs/>
          <w:sz w:val="24"/>
          <w:szCs w:val="24"/>
        </w:rPr>
      </w:pPr>
    </w:p>
    <w:p w:rsidR="0052237F" w:rsidRDefault="0052237F" w:rsidP="000851BA">
      <w:pPr>
        <w:spacing w:line="480" w:lineRule="auto"/>
        <w:rPr>
          <w:rFonts w:ascii="Times New Roman" w:eastAsia="Calibri" w:hAnsi="Times New Roman" w:cs="Times New Roman"/>
          <w:b/>
          <w:bCs/>
          <w:sz w:val="24"/>
          <w:szCs w:val="24"/>
        </w:rPr>
      </w:pPr>
    </w:p>
    <w:p w:rsidR="0052237F" w:rsidRDefault="0052237F" w:rsidP="000851BA">
      <w:pPr>
        <w:spacing w:line="480" w:lineRule="auto"/>
        <w:rPr>
          <w:rFonts w:ascii="Times New Roman" w:eastAsia="Calibri" w:hAnsi="Times New Roman" w:cs="Times New Roman"/>
          <w:b/>
          <w:bCs/>
          <w:sz w:val="24"/>
          <w:szCs w:val="24"/>
        </w:rPr>
      </w:pPr>
    </w:p>
    <w:p w:rsidR="0052237F" w:rsidRDefault="0052237F" w:rsidP="000851BA">
      <w:pPr>
        <w:spacing w:line="480" w:lineRule="auto"/>
        <w:rPr>
          <w:rFonts w:ascii="Times New Roman" w:eastAsia="Calibri" w:hAnsi="Times New Roman" w:cs="Times New Roman"/>
          <w:b/>
          <w:bCs/>
          <w:sz w:val="24"/>
          <w:szCs w:val="24"/>
        </w:rPr>
      </w:pPr>
    </w:p>
    <w:p w:rsidR="00CD3AFF" w:rsidRPr="00CE181B" w:rsidRDefault="00CD3AFF" w:rsidP="000851BA">
      <w:pPr>
        <w:spacing w:line="480" w:lineRule="auto"/>
        <w:rPr>
          <w:rFonts w:ascii="Times New Roman" w:eastAsia="Calibri" w:hAnsi="Times New Roman" w:cs="Times New Roman"/>
          <w:b/>
          <w:bCs/>
          <w:sz w:val="24"/>
          <w:szCs w:val="24"/>
        </w:rPr>
      </w:pPr>
      <w:r w:rsidRPr="00CE181B">
        <w:rPr>
          <w:rFonts w:ascii="Times New Roman" w:eastAsia="Calibri" w:hAnsi="Times New Roman" w:cs="Times New Roman"/>
          <w:b/>
          <w:bCs/>
          <w:sz w:val="24"/>
          <w:szCs w:val="24"/>
        </w:rPr>
        <w:lastRenderedPageBreak/>
        <w:t>III -4- Calcul hydraulique de bata</w:t>
      </w:r>
      <w:r w:rsidR="000851BA">
        <w:rPr>
          <w:rFonts w:ascii="Times New Roman" w:eastAsia="Calibri" w:hAnsi="Times New Roman" w:cs="Times New Roman"/>
          <w:b/>
          <w:bCs/>
          <w:sz w:val="24"/>
          <w:szCs w:val="24"/>
        </w:rPr>
        <w:t>rdeau et dérivation provisoire </w:t>
      </w:r>
    </w:p>
    <w:p w:rsidR="00CD3AFF" w:rsidRPr="00CE181B" w:rsidRDefault="00CD3AFF" w:rsidP="000851BA">
      <w:pPr>
        <w:spacing w:after="0" w:line="480" w:lineRule="auto"/>
        <w:rPr>
          <w:rFonts w:ascii="Times New Roman" w:eastAsia="Times New Roman" w:hAnsi="Times New Roman" w:cs="Times New Roman"/>
          <w:b/>
          <w:bCs/>
          <w:sz w:val="24"/>
          <w:szCs w:val="24"/>
          <w:lang w:eastAsia="fr-FR"/>
        </w:rPr>
      </w:pPr>
      <w:r w:rsidRPr="00CE181B">
        <w:rPr>
          <w:rFonts w:ascii="Times New Roman" w:eastAsia="Times New Roman" w:hAnsi="Times New Roman" w:cs="Times New Roman"/>
          <w:b/>
          <w:bCs/>
          <w:sz w:val="24"/>
          <w:szCs w:val="24"/>
          <w:lang w:eastAsia="fr-FR"/>
        </w:rPr>
        <w:t>III-4-1- Calcul hydrauliqu</w:t>
      </w:r>
      <w:r w:rsidR="000851BA">
        <w:rPr>
          <w:rFonts w:ascii="Times New Roman" w:eastAsia="Times New Roman" w:hAnsi="Times New Roman" w:cs="Times New Roman"/>
          <w:b/>
          <w:bCs/>
          <w:sz w:val="24"/>
          <w:szCs w:val="24"/>
          <w:lang w:eastAsia="fr-FR"/>
        </w:rPr>
        <w:t xml:space="preserve">e de l’évacuateur de batardeau </w:t>
      </w:r>
    </w:p>
    <w:p w:rsidR="00CD3AFF" w:rsidRPr="00CE181B" w:rsidRDefault="008C0E7A" w:rsidP="000851BA">
      <w:pPr>
        <w:spacing w:after="0" w:line="480" w:lineRule="auto"/>
        <w:contextualSpacing/>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III</w:t>
      </w:r>
      <w:r w:rsidR="000851BA">
        <w:rPr>
          <w:rFonts w:ascii="Times New Roman" w:eastAsia="Times New Roman" w:hAnsi="Times New Roman" w:cs="Times New Roman"/>
          <w:b/>
          <w:bCs/>
          <w:sz w:val="24"/>
          <w:szCs w:val="24"/>
          <w:lang w:eastAsia="fr-FR"/>
        </w:rPr>
        <w:t>-4-1-1- Données de base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Q</w:t>
      </w:r>
      <w:r w:rsidRPr="00CE181B">
        <w:rPr>
          <w:rFonts w:ascii="Times New Roman" w:eastAsia="Times New Roman" w:hAnsi="Times New Roman" w:cs="Times New Roman"/>
          <w:sz w:val="28"/>
          <w:szCs w:val="28"/>
          <w:vertAlign w:val="subscript"/>
          <w:lang w:eastAsia="fr-FR"/>
        </w:rPr>
        <w:t>1%</w:t>
      </w:r>
      <w:r w:rsidRPr="00CE181B">
        <w:rPr>
          <w:rFonts w:ascii="Times New Roman" w:eastAsia="Times New Roman" w:hAnsi="Times New Roman" w:cs="Times New Roman"/>
          <w:sz w:val="24"/>
          <w:szCs w:val="24"/>
          <w:lang w:eastAsia="fr-FR"/>
        </w:rPr>
        <w:t xml:space="preserve">  =  92,79  m</w:t>
      </w:r>
      <w:r w:rsidRPr="00CE181B">
        <w:rPr>
          <w:rFonts w:ascii="Times New Roman" w:eastAsia="Times New Roman" w:hAnsi="Times New Roman" w:cs="Times New Roman"/>
          <w:sz w:val="24"/>
          <w:szCs w:val="24"/>
          <w:vertAlign w:val="superscript"/>
          <w:lang w:eastAsia="fr-FR"/>
        </w:rPr>
        <w:t>3</w:t>
      </w:r>
      <w:r w:rsidRPr="00CE181B">
        <w:rPr>
          <w:rFonts w:ascii="Times New Roman" w:eastAsia="Times New Roman" w:hAnsi="Times New Roman" w:cs="Times New Roman"/>
          <w:sz w:val="24"/>
          <w:szCs w:val="24"/>
          <w:lang w:eastAsia="fr-FR"/>
        </w:rPr>
        <w:t>/s</w:t>
      </w: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tab/>
        <w:t>(Débit de période de retour 100 ans)</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r>
      <w:proofErr w:type="spellStart"/>
      <w:r w:rsidRPr="00CE181B">
        <w:rPr>
          <w:rFonts w:ascii="Times New Roman" w:eastAsia="Times New Roman" w:hAnsi="Times New Roman" w:cs="Times New Roman"/>
          <w:sz w:val="24"/>
          <w:szCs w:val="24"/>
          <w:lang w:eastAsia="fr-FR"/>
        </w:rPr>
        <w:t>Q</w:t>
      </w:r>
      <w:r w:rsidRPr="00CE181B">
        <w:rPr>
          <w:rFonts w:ascii="Times New Roman" w:eastAsia="Times New Roman" w:hAnsi="Times New Roman" w:cs="Times New Roman"/>
          <w:sz w:val="28"/>
          <w:szCs w:val="28"/>
          <w:vertAlign w:val="subscript"/>
          <w:lang w:eastAsia="fr-FR"/>
        </w:rPr>
        <w:t>laminé</w:t>
      </w:r>
      <w:proofErr w:type="spellEnd"/>
      <w:r w:rsidRPr="00CE181B">
        <w:rPr>
          <w:rFonts w:ascii="Times New Roman" w:eastAsia="Times New Roman" w:hAnsi="Times New Roman" w:cs="Times New Roman"/>
          <w:sz w:val="24"/>
          <w:szCs w:val="24"/>
          <w:lang w:eastAsia="fr-FR"/>
        </w:rPr>
        <w:t xml:space="preserve"> =  18,02 m</w:t>
      </w:r>
      <w:r w:rsidRPr="00CE181B">
        <w:rPr>
          <w:rFonts w:ascii="Times New Roman" w:eastAsia="Times New Roman" w:hAnsi="Times New Roman" w:cs="Times New Roman"/>
          <w:sz w:val="24"/>
          <w:szCs w:val="24"/>
          <w:vertAlign w:val="superscript"/>
          <w:lang w:eastAsia="fr-FR"/>
        </w:rPr>
        <w:t>3</w:t>
      </w:r>
      <w:r w:rsidRPr="00CE181B">
        <w:rPr>
          <w:rFonts w:ascii="Times New Roman" w:eastAsia="Times New Roman" w:hAnsi="Times New Roman" w:cs="Times New Roman"/>
          <w:sz w:val="24"/>
          <w:szCs w:val="24"/>
          <w:lang w:eastAsia="fr-FR"/>
        </w:rPr>
        <w:t>/s</w:t>
      </w:r>
      <w:r w:rsidRPr="00CE181B">
        <w:rPr>
          <w:rFonts w:ascii="Times New Roman" w:eastAsia="Times New Roman" w:hAnsi="Times New Roman" w:cs="Times New Roman"/>
          <w:sz w:val="24"/>
          <w:szCs w:val="24"/>
          <w:lang w:eastAsia="fr-FR"/>
        </w:rPr>
        <w:tab/>
        <w:t xml:space="preserve">            (Débit laminé)</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 xml:space="preserve"> </w:t>
      </w:r>
      <w:r w:rsidRPr="00CE181B">
        <w:rPr>
          <w:rFonts w:ascii="Times New Roman" w:eastAsia="Times New Roman" w:hAnsi="Times New Roman" w:cs="Times New Roman"/>
          <w:sz w:val="24"/>
          <w:szCs w:val="24"/>
          <w:lang w:eastAsia="fr-FR"/>
        </w:rPr>
        <w:tab/>
      </w:r>
      <w:proofErr w:type="spellStart"/>
      <w:r w:rsidRPr="00CE181B">
        <w:rPr>
          <w:rFonts w:ascii="Times New Roman" w:eastAsia="Times New Roman" w:hAnsi="Times New Roman" w:cs="Times New Roman"/>
          <w:sz w:val="24"/>
          <w:szCs w:val="24"/>
          <w:lang w:eastAsia="fr-FR"/>
        </w:rPr>
        <w:t>H</w:t>
      </w:r>
      <w:r w:rsidRPr="00CE181B">
        <w:rPr>
          <w:rFonts w:ascii="Times New Roman" w:eastAsia="Times New Roman" w:hAnsi="Times New Roman" w:cs="Times New Roman"/>
          <w:sz w:val="28"/>
          <w:szCs w:val="28"/>
          <w:vertAlign w:val="subscript"/>
          <w:lang w:eastAsia="fr-FR"/>
        </w:rPr>
        <w:t>déversée</w:t>
      </w:r>
      <w:proofErr w:type="spellEnd"/>
      <w:r w:rsidRPr="00CE181B">
        <w:rPr>
          <w:rFonts w:ascii="Times New Roman" w:eastAsia="Times New Roman" w:hAnsi="Times New Roman" w:cs="Times New Roman"/>
          <w:sz w:val="24"/>
          <w:szCs w:val="24"/>
          <w:lang w:eastAsia="fr-FR"/>
        </w:rPr>
        <w:t xml:space="preserve"> = 2,86 m  </w:t>
      </w: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tab/>
        <w:t>(lame d’eau déversée au-dessus du seuil)</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r>
      <w:proofErr w:type="spellStart"/>
      <w:proofErr w:type="gramStart"/>
      <w:r w:rsidRPr="00CE181B">
        <w:rPr>
          <w:rFonts w:ascii="Times New Roman" w:eastAsia="Times New Roman" w:hAnsi="Times New Roman" w:cs="Times New Roman"/>
          <w:sz w:val="24"/>
          <w:szCs w:val="24"/>
          <w:lang w:eastAsia="fr-FR"/>
        </w:rPr>
        <w:t>b</w:t>
      </w:r>
      <w:r w:rsidRPr="00CE181B">
        <w:rPr>
          <w:rFonts w:ascii="Times New Roman" w:eastAsia="Times New Roman" w:hAnsi="Times New Roman" w:cs="Times New Roman"/>
          <w:sz w:val="28"/>
          <w:szCs w:val="28"/>
          <w:vertAlign w:val="subscript"/>
          <w:lang w:eastAsia="fr-FR"/>
        </w:rPr>
        <w:t>dévérsoir</w:t>
      </w:r>
      <w:proofErr w:type="spellEnd"/>
      <w:proofErr w:type="gramEnd"/>
      <w:r w:rsidRPr="00CE181B">
        <w:rPr>
          <w:rFonts w:ascii="Times New Roman" w:eastAsia="Times New Roman" w:hAnsi="Times New Roman" w:cs="Times New Roman"/>
          <w:sz w:val="24"/>
          <w:szCs w:val="24"/>
          <w:lang w:eastAsia="fr-FR"/>
        </w:rPr>
        <w:t xml:space="preserve"> = 2,00 m                    (largeur de déversoir)</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C.NNR au-dessus du seuil =  1088,00 m N.G.A</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 xml:space="preserve">C. Crête mur =  N.N.R  +  </w:t>
      </w:r>
      <w:proofErr w:type="spellStart"/>
      <w:r w:rsidRPr="00CE181B">
        <w:rPr>
          <w:rFonts w:ascii="Times New Roman" w:eastAsia="Times New Roman" w:hAnsi="Times New Roman" w:cs="Times New Roman"/>
          <w:sz w:val="24"/>
          <w:szCs w:val="24"/>
          <w:lang w:eastAsia="fr-FR"/>
        </w:rPr>
        <w:t>H</w:t>
      </w:r>
      <w:r w:rsidRPr="00CE181B">
        <w:rPr>
          <w:rFonts w:ascii="Times New Roman" w:eastAsia="Times New Roman" w:hAnsi="Times New Roman" w:cs="Times New Roman"/>
          <w:sz w:val="24"/>
          <w:szCs w:val="24"/>
          <w:vertAlign w:val="subscript"/>
          <w:lang w:eastAsia="fr-FR"/>
        </w:rPr>
        <w:t>dev</w:t>
      </w:r>
      <w:proofErr w:type="spellEnd"/>
      <w:r w:rsidRPr="00CE181B">
        <w:rPr>
          <w:rFonts w:ascii="Times New Roman" w:eastAsia="Times New Roman" w:hAnsi="Times New Roman" w:cs="Times New Roman"/>
          <w:sz w:val="24"/>
          <w:szCs w:val="24"/>
          <w:lang w:eastAsia="fr-FR"/>
        </w:rPr>
        <w:t xml:space="preserve"> + R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 xml:space="preserve">        =  1088,00 + 2,86 + 1,10 = 1091,96m ; on prend la cote de la crête : 1092,00 m.</w:t>
      </w:r>
    </w:p>
    <w:p w:rsidR="00CD3AFF" w:rsidRPr="00CE181B" w:rsidRDefault="00CD3AFF" w:rsidP="000851BA">
      <w:pPr>
        <w:spacing w:after="0" w:line="360" w:lineRule="auto"/>
        <w:contextualSpacing/>
        <w:rPr>
          <w:rFonts w:ascii="Times New Roman" w:eastAsia="Times New Roman" w:hAnsi="Times New Roman" w:cs="Times New Roman"/>
          <w:b/>
          <w:bCs/>
          <w:sz w:val="24"/>
          <w:szCs w:val="24"/>
          <w:lang w:eastAsia="fr-FR"/>
        </w:rPr>
      </w:pPr>
      <w:r w:rsidRPr="00CE181B">
        <w:rPr>
          <w:rFonts w:ascii="Times New Roman" w:eastAsia="Times New Roman" w:hAnsi="Times New Roman" w:cs="Times New Roman"/>
          <w:b/>
          <w:bCs/>
          <w:sz w:val="24"/>
          <w:szCs w:val="24"/>
          <w:lang w:eastAsia="fr-FR"/>
        </w:rPr>
        <w:t xml:space="preserve"> III-4-1-2- Calcul du débit</w:t>
      </w:r>
      <w:r w:rsidR="000851BA">
        <w:rPr>
          <w:rFonts w:ascii="Times New Roman" w:eastAsia="Times New Roman" w:hAnsi="Times New Roman" w:cs="Times New Roman"/>
          <w:b/>
          <w:bCs/>
          <w:sz w:val="24"/>
          <w:szCs w:val="24"/>
          <w:lang w:eastAsia="fr-FR"/>
        </w:rPr>
        <w:t xml:space="preserve"> spécifique au-dessus du seuil </w:t>
      </w:r>
    </w:p>
    <w:p w:rsidR="00CD3AFF" w:rsidRPr="00CE181B" w:rsidRDefault="00CD3AFF" w:rsidP="00CD3AFF">
      <w:pPr>
        <w:spacing w:after="0" w:line="360" w:lineRule="auto"/>
        <w:contextualSpacing/>
        <w:rPr>
          <w:rFonts w:ascii="Times New Roman" w:eastAsia="Times New Roman" w:hAnsi="Times New Roman" w:cs="Times New Roman"/>
          <w:b/>
          <w:bCs/>
          <w:sz w:val="24"/>
          <w:szCs w:val="24"/>
          <w:lang w:eastAsia="fr-FR"/>
        </w:rPr>
      </w:pPr>
    </w:p>
    <w:p w:rsidR="00CD3AFF" w:rsidRPr="00CE181B" w:rsidRDefault="00CD3AFF" w:rsidP="00CD3AFF">
      <w:pPr>
        <w:spacing w:after="0" w:line="360" w:lineRule="auto"/>
        <w:jc w:val="center"/>
        <w:rPr>
          <w:rFonts w:ascii="Times New Roman" w:eastAsia="Times New Roman" w:hAnsi="Times New Roman" w:cs="Times New Roman"/>
          <w:sz w:val="24"/>
          <w:szCs w:val="24"/>
          <w:lang w:eastAsia="fr-FR"/>
        </w:rPr>
      </w:pPr>
      <w:proofErr w:type="gramStart"/>
      <w:r w:rsidRPr="00CE181B">
        <w:rPr>
          <w:rFonts w:ascii="Times New Roman" w:eastAsia="Times New Roman" w:hAnsi="Times New Roman" w:cs="Times New Roman"/>
          <w:sz w:val="24"/>
          <w:szCs w:val="24"/>
          <w:lang w:eastAsia="fr-FR"/>
        </w:rPr>
        <w:t>q</w:t>
      </w:r>
      <w:proofErr w:type="gramEnd"/>
      <w:r w:rsidRPr="00CE181B">
        <w:rPr>
          <w:rFonts w:ascii="Times New Roman" w:eastAsia="Times New Roman" w:hAnsi="Times New Roman" w:cs="Times New Roman"/>
          <w:sz w:val="24"/>
          <w:szCs w:val="24"/>
          <w:lang w:eastAsia="fr-FR"/>
        </w:rPr>
        <w:t xml:space="preserve"> = Q / b =   9,01 m</w:t>
      </w:r>
      <w:r w:rsidRPr="00CE181B">
        <w:rPr>
          <w:rFonts w:ascii="Times New Roman" w:eastAsia="Times New Roman" w:hAnsi="Times New Roman" w:cs="Times New Roman"/>
          <w:sz w:val="24"/>
          <w:szCs w:val="24"/>
          <w:vertAlign w:val="superscript"/>
          <w:lang w:eastAsia="fr-FR"/>
        </w:rPr>
        <w:t>3</w:t>
      </w:r>
      <w:r w:rsidRPr="00CE181B">
        <w:rPr>
          <w:rFonts w:ascii="Times New Roman" w:eastAsia="Times New Roman" w:hAnsi="Times New Roman" w:cs="Times New Roman"/>
          <w:sz w:val="24"/>
          <w:szCs w:val="24"/>
          <w:lang w:eastAsia="fr-FR"/>
        </w:rPr>
        <w:t>/s/m</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p>
    <w:p w:rsidR="00CD3AFF" w:rsidRPr="00CE181B" w:rsidRDefault="00CD3AFF" w:rsidP="000851BA">
      <w:pPr>
        <w:spacing w:line="360" w:lineRule="auto"/>
        <w:rPr>
          <w:rFonts w:ascii="Times New Roman" w:eastAsia="Calibri" w:hAnsi="Times New Roman" w:cs="Times New Roman"/>
          <w:b/>
          <w:bCs/>
          <w:sz w:val="24"/>
          <w:szCs w:val="24"/>
        </w:rPr>
      </w:pPr>
      <w:r w:rsidRPr="00CE181B">
        <w:rPr>
          <w:rFonts w:ascii="Times New Roman" w:eastAsia="Calibri" w:hAnsi="Times New Roman" w:cs="Times New Roman"/>
          <w:b/>
          <w:bCs/>
          <w:sz w:val="24"/>
          <w:szCs w:val="24"/>
        </w:rPr>
        <w:t xml:space="preserve"> III-4-1-3-Conce</w:t>
      </w:r>
      <w:r w:rsidR="000851BA">
        <w:rPr>
          <w:rFonts w:ascii="Times New Roman" w:eastAsia="Calibri" w:hAnsi="Times New Roman" w:cs="Times New Roman"/>
          <w:b/>
          <w:bCs/>
          <w:sz w:val="24"/>
          <w:szCs w:val="24"/>
        </w:rPr>
        <w:t>ption de la forme de déversoir </w:t>
      </w:r>
    </w:p>
    <w:p w:rsidR="009D3B1A" w:rsidRDefault="00CD3AFF" w:rsidP="00453F37">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ab/>
        <w:t>Le déversoir pour lequel nous avons opté est d’un profil CREAGER, dont la forme théorique est conçue pour s’adapter à la face intérieure d’une nappe qui s’écoulerait librement dans l’atmosphère au-dessus d’une mince paroi ce profil peut être approché par la construction géométrique de la figure suivante :</w:t>
      </w:r>
      <w:r w:rsidR="00453F37">
        <w:rPr>
          <w:rFonts w:ascii="Times New Roman" w:eastAsia="Calibri" w:hAnsi="Times New Roman" w:cs="Times New Roman"/>
          <w:noProof/>
          <w:sz w:val="24"/>
          <w:szCs w:val="24"/>
          <w:lang w:eastAsia="fr-FR"/>
        </w:rPr>
        <mc:AlternateContent>
          <mc:Choice Requires="wpg">
            <w:drawing>
              <wp:anchor distT="0" distB="0" distL="114300" distR="114300" simplePos="0" relativeHeight="251662336" behindDoc="0" locked="0" layoutInCell="0" allowOverlap="1" wp14:anchorId="4DB165F5" wp14:editId="29A14CDC">
                <wp:simplePos x="0" y="0"/>
                <wp:positionH relativeFrom="column">
                  <wp:posOffset>1195705</wp:posOffset>
                </wp:positionH>
                <wp:positionV relativeFrom="paragraph">
                  <wp:posOffset>7012305</wp:posOffset>
                </wp:positionV>
                <wp:extent cx="5029200" cy="2194560"/>
                <wp:effectExtent l="0" t="0" r="19050" b="15240"/>
                <wp:wrapNone/>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2194560"/>
                          <a:chOff x="1584" y="7488"/>
                          <a:chExt cx="7920" cy="3456"/>
                        </a:xfrm>
                      </wpg:grpSpPr>
                      <wps:wsp>
                        <wps:cNvPr id="3" name="Text Box 6"/>
                        <wps:cNvSpPr txBox="1">
                          <a:spLocks noChangeArrowheads="1"/>
                        </wps:cNvSpPr>
                        <wps:spPr bwMode="auto">
                          <a:xfrm>
                            <a:off x="7344" y="9072"/>
                            <a:ext cx="2160" cy="1008"/>
                          </a:xfrm>
                          <a:prstGeom prst="rect">
                            <a:avLst/>
                          </a:prstGeom>
                          <a:solidFill>
                            <a:srgbClr val="FFFFFF"/>
                          </a:solidFill>
                          <a:ln w="9525">
                            <a:solidFill>
                              <a:srgbClr val="FFFFFF"/>
                            </a:solidFill>
                            <a:miter lim="800000"/>
                            <a:headEnd/>
                            <a:tailEnd/>
                          </a:ln>
                        </wps:spPr>
                        <wps:txbx>
                          <w:txbxContent>
                            <w:p w:rsidR="00453F37" w:rsidRDefault="00453F37" w:rsidP="00CE181B">
                              <w:r>
                                <w:t>Y=</w:t>
                              </w:r>
                              <w:r>
                                <w:rPr>
                                  <w:rFonts w:ascii="Times New Roman" w:eastAsia="Calibri" w:hAnsi="Times New Roman" w:cs="Arial"/>
                                  <w:position w:val="-32"/>
                                  <w:sz w:val="20"/>
                                  <w:szCs w:val="20"/>
                                </w:rPr>
                                <w:object w:dxaOrig="975" w:dyaOrig="840">
                                  <v:shape id="_x0000_i1049" type="#_x0000_t75" style="width:48.75pt;height:42pt" o:ole="" fillcolor="window">
                                    <v:imagedata r:id="rId49" o:title=""/>
                                  </v:shape>
                                  <o:OLEObject Type="Embed" ProgID="Equation.3" ShapeID="_x0000_i1049" DrawAspect="Content" ObjectID="_1433618447" r:id="rId50"/>
                                </w:object>
                              </w:r>
                              <w:r>
                                <w:rPr>
                                  <w:rFonts w:ascii="Times New Roman" w:hAnsi="Times New Roman"/>
                                  <w:position w:val="-32"/>
                                  <w:sz w:val="20"/>
                                  <w:szCs w:val="20"/>
                                </w:rPr>
                                <w:t xml:space="preserve"> </w:t>
                              </w:r>
                            </w:p>
                          </w:txbxContent>
                        </wps:txbx>
                        <wps:bodyPr rot="0" vert="horz" wrap="square" lIns="91440" tIns="45720" rIns="91440" bIns="45720" anchor="t" anchorCtr="0" upright="1">
                          <a:noAutofit/>
                        </wps:bodyPr>
                      </wps:wsp>
                      <wps:wsp>
                        <wps:cNvPr id="4" name="Text Box 7"/>
                        <wps:cNvSpPr txBox="1">
                          <a:spLocks noChangeArrowheads="1"/>
                        </wps:cNvSpPr>
                        <wps:spPr bwMode="auto">
                          <a:xfrm>
                            <a:off x="4608" y="8208"/>
                            <a:ext cx="720" cy="432"/>
                          </a:xfrm>
                          <a:prstGeom prst="rect">
                            <a:avLst/>
                          </a:prstGeom>
                          <a:solidFill>
                            <a:srgbClr val="FFFFFF"/>
                          </a:solidFill>
                          <a:ln w="9525">
                            <a:solidFill>
                              <a:srgbClr val="FFFFFF"/>
                            </a:solidFill>
                            <a:miter lim="800000"/>
                            <a:headEnd/>
                            <a:tailEnd/>
                          </a:ln>
                        </wps:spPr>
                        <wps:txbx>
                          <w:txbxContent>
                            <w:p w:rsidR="00453F37" w:rsidRDefault="00453F37" w:rsidP="00CE181B">
                              <w:r>
                                <w:t>0,4h</w:t>
                              </w:r>
                            </w:p>
                          </w:txbxContent>
                        </wps:txbx>
                        <wps:bodyPr rot="0" vert="horz" wrap="square" lIns="91440" tIns="45720" rIns="91440" bIns="45720" anchor="t" anchorCtr="0" upright="1">
                          <a:noAutofit/>
                        </wps:bodyPr>
                      </wps:wsp>
                      <wps:wsp>
                        <wps:cNvPr id="5" name="Text Box 8"/>
                        <wps:cNvSpPr txBox="1">
                          <a:spLocks noChangeArrowheads="1"/>
                        </wps:cNvSpPr>
                        <wps:spPr bwMode="auto">
                          <a:xfrm>
                            <a:off x="5184" y="10512"/>
                            <a:ext cx="432" cy="432"/>
                          </a:xfrm>
                          <a:prstGeom prst="rect">
                            <a:avLst/>
                          </a:prstGeom>
                          <a:solidFill>
                            <a:srgbClr val="FFFFFF"/>
                          </a:solidFill>
                          <a:ln w="9525">
                            <a:solidFill>
                              <a:srgbClr val="FFFFFF"/>
                            </a:solidFill>
                            <a:miter lim="800000"/>
                            <a:headEnd/>
                            <a:tailEnd/>
                          </a:ln>
                        </wps:spPr>
                        <wps:txbx>
                          <w:txbxContent>
                            <w:p w:rsidR="00453F37" w:rsidRDefault="00453F37" w:rsidP="00CE181B">
                              <w:r>
                                <w:t xml:space="preserve">Y </w:t>
                              </w: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3888" y="9504"/>
                            <a:ext cx="1008" cy="432"/>
                          </a:xfrm>
                          <a:prstGeom prst="rect">
                            <a:avLst/>
                          </a:prstGeom>
                          <a:solidFill>
                            <a:srgbClr val="FFFFFF"/>
                          </a:solidFill>
                          <a:ln w="9525">
                            <a:solidFill>
                              <a:srgbClr val="FFFFFF"/>
                            </a:solidFill>
                            <a:miter lim="800000"/>
                            <a:headEnd/>
                            <a:tailEnd/>
                          </a:ln>
                        </wps:spPr>
                        <wps:txbx>
                          <w:txbxContent>
                            <w:p w:rsidR="00453F37" w:rsidRDefault="00453F37" w:rsidP="00CE181B">
                              <w:r>
                                <w:t>0,3h</w:t>
                              </w:r>
                            </w:p>
                          </w:txbxContent>
                        </wps:txbx>
                        <wps:bodyPr rot="0" vert="horz" wrap="square" lIns="91440" tIns="45720" rIns="91440" bIns="45720" anchor="t" anchorCtr="0" upright="1">
                          <a:noAutofit/>
                        </wps:bodyPr>
                      </wps:wsp>
                      <wps:wsp>
                        <wps:cNvPr id="8" name="Text Box 10"/>
                        <wps:cNvSpPr txBox="1">
                          <a:spLocks noChangeArrowheads="1"/>
                        </wps:cNvSpPr>
                        <wps:spPr bwMode="auto">
                          <a:xfrm>
                            <a:off x="3024" y="8496"/>
                            <a:ext cx="1008" cy="432"/>
                          </a:xfrm>
                          <a:prstGeom prst="rect">
                            <a:avLst/>
                          </a:prstGeom>
                          <a:solidFill>
                            <a:srgbClr val="FFFFFF"/>
                          </a:solidFill>
                          <a:ln w="9525">
                            <a:solidFill>
                              <a:srgbClr val="FFFFFF"/>
                            </a:solidFill>
                            <a:miter lim="800000"/>
                            <a:headEnd/>
                            <a:tailEnd/>
                          </a:ln>
                        </wps:spPr>
                        <wps:txbx>
                          <w:txbxContent>
                            <w:p w:rsidR="00453F37" w:rsidRDefault="00453F37" w:rsidP="00CE181B">
                              <w:r>
                                <w:t>0,12 h</w:t>
                              </w:r>
                            </w:p>
                          </w:txbxContent>
                        </wps:txbx>
                        <wps:bodyPr rot="0" vert="horz" wrap="square" lIns="91440" tIns="45720" rIns="91440" bIns="45720" anchor="t" anchorCtr="0" upright="1">
                          <a:noAutofit/>
                        </wps:bodyPr>
                      </wps:wsp>
                      <wps:wsp>
                        <wps:cNvPr id="9" name="Line 11"/>
                        <wps:cNvCnPr/>
                        <wps:spPr bwMode="auto">
                          <a:xfrm>
                            <a:off x="4573" y="8208"/>
                            <a:ext cx="1" cy="2268"/>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0" name="Freeform 12"/>
                        <wps:cNvSpPr>
                          <a:spLocks/>
                        </wps:cNvSpPr>
                        <wps:spPr bwMode="auto">
                          <a:xfrm>
                            <a:off x="4573" y="7920"/>
                            <a:ext cx="3685" cy="2897"/>
                          </a:xfrm>
                          <a:custGeom>
                            <a:avLst/>
                            <a:gdLst>
                              <a:gd name="T0" fmla="*/ 0 w 3685"/>
                              <a:gd name="T1" fmla="*/ 349 h 2897"/>
                              <a:gd name="T2" fmla="*/ 96 w 3685"/>
                              <a:gd name="T3" fmla="*/ 210 h 2897"/>
                              <a:gd name="T4" fmla="*/ 216 w 3685"/>
                              <a:gd name="T5" fmla="*/ 100 h 2897"/>
                              <a:gd name="T6" fmla="*/ 372 w 3685"/>
                              <a:gd name="T7" fmla="*/ 30 h 2897"/>
                              <a:gd name="T8" fmla="*/ 528 w 3685"/>
                              <a:gd name="T9" fmla="*/ 0 h 2897"/>
                              <a:gd name="T10" fmla="*/ 696 w 3685"/>
                              <a:gd name="T11" fmla="*/ 10 h 2897"/>
                              <a:gd name="T12" fmla="*/ 852 w 3685"/>
                              <a:gd name="T13" fmla="*/ 60 h 2897"/>
                              <a:gd name="T14" fmla="*/ 1344 w 3685"/>
                              <a:gd name="T15" fmla="*/ 369 h 2897"/>
                              <a:gd name="T16" fmla="*/ 1812 w 3685"/>
                              <a:gd name="T17" fmla="*/ 709 h 2897"/>
                              <a:gd name="T18" fmla="*/ 2244 w 3685"/>
                              <a:gd name="T19" fmla="*/ 1089 h 2897"/>
                              <a:gd name="T20" fmla="*/ 2664 w 3685"/>
                              <a:gd name="T21" fmla="*/ 1498 h 2897"/>
                              <a:gd name="T22" fmla="*/ 3036 w 3685"/>
                              <a:gd name="T23" fmla="*/ 1938 h 2897"/>
                              <a:gd name="T24" fmla="*/ 3385 w 3685"/>
                              <a:gd name="T25" fmla="*/ 2407 h 2897"/>
                              <a:gd name="T26" fmla="*/ 3685 w 3685"/>
                              <a:gd name="T27" fmla="*/ 2897 h 28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85" h="2897">
                                <a:moveTo>
                                  <a:pt x="0" y="349"/>
                                </a:moveTo>
                                <a:lnTo>
                                  <a:pt x="96" y="210"/>
                                </a:lnTo>
                                <a:lnTo>
                                  <a:pt x="216" y="100"/>
                                </a:lnTo>
                                <a:lnTo>
                                  <a:pt x="372" y="30"/>
                                </a:lnTo>
                                <a:lnTo>
                                  <a:pt x="528" y="0"/>
                                </a:lnTo>
                                <a:lnTo>
                                  <a:pt x="696" y="10"/>
                                </a:lnTo>
                                <a:lnTo>
                                  <a:pt x="852" y="60"/>
                                </a:lnTo>
                                <a:lnTo>
                                  <a:pt x="1344" y="369"/>
                                </a:lnTo>
                                <a:lnTo>
                                  <a:pt x="1812" y="709"/>
                                </a:lnTo>
                                <a:lnTo>
                                  <a:pt x="2244" y="1089"/>
                                </a:lnTo>
                                <a:lnTo>
                                  <a:pt x="2664" y="1498"/>
                                </a:lnTo>
                                <a:lnTo>
                                  <a:pt x="3036" y="1938"/>
                                </a:lnTo>
                                <a:lnTo>
                                  <a:pt x="3385" y="2407"/>
                                </a:lnTo>
                                <a:lnTo>
                                  <a:pt x="3685" y="2897"/>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3"/>
                        <wps:cNvSpPr>
                          <a:spLocks/>
                        </wps:cNvSpPr>
                        <wps:spPr bwMode="auto">
                          <a:xfrm>
                            <a:off x="5184" y="7920"/>
                            <a:ext cx="1" cy="2837"/>
                          </a:xfrm>
                          <a:custGeom>
                            <a:avLst/>
                            <a:gdLst>
                              <a:gd name="T0" fmla="*/ 0 h 2837"/>
                              <a:gd name="T1" fmla="*/ 289 h 2837"/>
                              <a:gd name="T2" fmla="*/ 569 h 2837"/>
                              <a:gd name="T3" fmla="*/ 2837 h 2837"/>
                            </a:gdLst>
                            <a:ahLst/>
                            <a:cxnLst>
                              <a:cxn ang="0">
                                <a:pos x="0" y="T0"/>
                              </a:cxn>
                              <a:cxn ang="0">
                                <a:pos x="0" y="T1"/>
                              </a:cxn>
                              <a:cxn ang="0">
                                <a:pos x="0" y="T2"/>
                              </a:cxn>
                              <a:cxn ang="0">
                                <a:pos x="0" y="T3"/>
                              </a:cxn>
                            </a:cxnLst>
                            <a:rect l="0" t="0" r="r" b="b"/>
                            <a:pathLst>
                              <a:path h="2837">
                                <a:moveTo>
                                  <a:pt x="0" y="0"/>
                                </a:moveTo>
                                <a:lnTo>
                                  <a:pt x="0" y="289"/>
                                </a:lnTo>
                                <a:lnTo>
                                  <a:pt x="0" y="569"/>
                                </a:lnTo>
                                <a:lnTo>
                                  <a:pt x="0" y="2837"/>
                                </a:lnTo>
                              </a:path>
                            </a:pathLst>
                          </a:custGeom>
                          <a:noFill/>
                          <a:ln w="7620" cap="flat">
                            <a:solidFill>
                              <a:srgbClr val="000000"/>
                            </a:solidFill>
                            <a:prstDash val="sysDot"/>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Line 14"/>
                        <wps:cNvCnPr/>
                        <wps:spPr bwMode="auto">
                          <a:xfrm>
                            <a:off x="4573" y="9739"/>
                            <a:ext cx="1" cy="1139"/>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3" name="Line 15"/>
                        <wps:cNvCnPr/>
                        <wps:spPr bwMode="auto">
                          <a:xfrm>
                            <a:off x="1584" y="7920"/>
                            <a:ext cx="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6"/>
                        <wps:cNvCnPr/>
                        <wps:spPr bwMode="auto">
                          <a:xfrm flipH="1">
                            <a:off x="1584" y="8208"/>
                            <a:ext cx="30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7"/>
                        <wps:cNvCnPr/>
                        <wps:spPr bwMode="auto">
                          <a:xfrm>
                            <a:off x="3456" y="7632"/>
                            <a:ext cx="0" cy="86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Line 18"/>
                        <wps:cNvCnPr/>
                        <wps:spPr bwMode="auto">
                          <a:xfrm>
                            <a:off x="3456" y="7488"/>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9"/>
                        <wps:cNvCnPr/>
                        <wps:spPr bwMode="auto">
                          <a:xfrm>
                            <a:off x="3456" y="8208"/>
                            <a:ext cx="0" cy="43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 name="Line 20"/>
                        <wps:cNvCnPr/>
                        <wps:spPr bwMode="auto">
                          <a:xfrm flipH="1">
                            <a:off x="4176" y="9936"/>
                            <a:ext cx="144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 name="Line 21"/>
                        <wps:cNvCnPr/>
                        <wps:spPr bwMode="auto">
                          <a:xfrm flipH="1">
                            <a:off x="5184" y="9936"/>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2"/>
                        <wps:cNvCnPr/>
                        <wps:spPr bwMode="auto">
                          <a:xfrm flipH="1">
                            <a:off x="4176" y="9936"/>
                            <a:ext cx="43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 name="Line 23"/>
                        <wps:cNvCnPr/>
                        <wps:spPr bwMode="auto">
                          <a:xfrm>
                            <a:off x="5184" y="7920"/>
                            <a:ext cx="3744" cy="0"/>
                          </a:xfrm>
                          <a:prstGeom prst="line">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2" name="Line 24"/>
                        <wps:cNvCnPr/>
                        <wps:spPr bwMode="auto">
                          <a:xfrm>
                            <a:off x="4752" y="8064"/>
                            <a:ext cx="720" cy="43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 name="Text Box 25"/>
                        <wps:cNvSpPr txBox="1">
                          <a:spLocks noChangeArrowheads="1"/>
                        </wps:cNvSpPr>
                        <wps:spPr bwMode="auto">
                          <a:xfrm>
                            <a:off x="9072" y="7776"/>
                            <a:ext cx="432" cy="432"/>
                          </a:xfrm>
                          <a:prstGeom prst="rect">
                            <a:avLst/>
                          </a:prstGeom>
                          <a:solidFill>
                            <a:srgbClr val="FFFFFF"/>
                          </a:solidFill>
                          <a:ln w="9525">
                            <a:solidFill>
                              <a:srgbClr val="FFFFFF"/>
                            </a:solidFill>
                            <a:miter lim="800000"/>
                            <a:headEnd/>
                            <a:tailEnd/>
                          </a:ln>
                        </wps:spPr>
                        <wps:txbx>
                          <w:txbxContent>
                            <w:p w:rsidR="00453F37" w:rsidRDefault="00453F37" w:rsidP="00CE181B">
                              <w:r>
                                <w:t xml:space="preserve">X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2" o:spid="_x0000_s1026" style="position:absolute;margin-left:94.15pt;margin-top:552.15pt;width:396pt;height:172.8pt;z-index:251662336" coordorigin="1584,7488" coordsize="7920,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" o:allowincell="f">
                <v:shapetype id="_x0000_t202" coordsize="21600,21600" o:spt="202" path="m,l,21600r21600,l21600,xe">
                  <v:stroke joinstyle="miter"/>
                  <v:path gradientshapeok="t" o:connecttype="rect"/>
                </v:shapetype>
                <v:shape id="Text Box 6" o:spid="_x0000_s1027" type="#_x0000_t202" style="position:absolute;left:7344;top:9072;width:216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HgGsIA&#10;AADaAAAADwAAAGRycy9kb3ducmV2LnhtbESPQWvCQBSE74X+h+UJXkrdNIU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weAawgAAANoAAAAPAAAAAAAAAAAAAAAAAJgCAABkcnMvZG93&#10;bnJldi54bWxQSwUGAAAAAAQABAD1AAAAhwMAAAAA&#10;" strokecolor="white">
                  <v:textbox>
                    <w:txbxContent>
                      <w:p w:rsidR="00453F37" w:rsidRDefault="00453F37" w:rsidP="00CE181B">
                        <w:r>
                          <w:t>Y=</w:t>
                        </w:r>
                        <w:r>
                          <w:rPr>
                            <w:rFonts w:ascii="Times New Roman" w:eastAsia="Calibri" w:hAnsi="Times New Roman" w:cs="Arial"/>
                            <w:position w:val="-32"/>
                            <w:sz w:val="20"/>
                            <w:szCs w:val="20"/>
                          </w:rPr>
                          <w:object w:dxaOrig="975" w:dyaOrig="840">
                            <v:shape id="_x0000_i1060" type="#_x0000_t75" style="width:48.75pt;height:42pt" o:ole="" fillcolor="window">
                              <v:imagedata r:id="rId51" o:title=""/>
                            </v:shape>
                            <o:OLEObject Type="Embed" ProgID="Equation.3" ShapeID="_x0000_i1060" DrawAspect="Content" ObjectID="_1432450750" r:id="rId52"/>
                          </w:object>
                        </w:r>
                        <w:r>
                          <w:rPr>
                            <w:rFonts w:ascii="Times New Roman" w:hAnsi="Times New Roman"/>
                            <w:position w:val="-32"/>
                            <w:sz w:val="20"/>
                            <w:szCs w:val="20"/>
                          </w:rPr>
                          <w:t xml:space="preserve"> </w:t>
                        </w:r>
                      </w:p>
                    </w:txbxContent>
                  </v:textbox>
                </v:shape>
                <v:shape id="Text Box 7" o:spid="_x0000_s1028" type="#_x0000_t202" style="position:absolute;left:4608;top:8208;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h4bsIA&#10;AADaAAAADwAAAGRycy9kb3ducmV2LnhtbESPQWvCQBSE74X+h+UJXkrdNJQ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HhuwgAAANoAAAAPAAAAAAAAAAAAAAAAAJgCAABkcnMvZG93&#10;bnJldi54bWxQSwUGAAAAAAQABAD1AAAAhwMAAAAA&#10;" strokecolor="white">
                  <v:textbox>
                    <w:txbxContent>
                      <w:p w:rsidR="00453F37" w:rsidRDefault="00453F37" w:rsidP="00CE181B">
                        <w:r>
                          <w:t>0,4h</w:t>
                        </w:r>
                      </w:p>
                    </w:txbxContent>
                  </v:textbox>
                </v:shape>
                <v:shape id="Text Box 8" o:spid="_x0000_s1029" type="#_x0000_t202" style="position:absolute;left:5184;top:10512;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Td9cIA&#10;AADaAAAADwAAAGRycy9kb3ducmV2LnhtbESPQWvCQBSE74X+h+UJXkrdNNA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N31wgAAANoAAAAPAAAAAAAAAAAAAAAAAJgCAABkcnMvZG93&#10;bnJldi54bWxQSwUGAAAAAAQABAD1AAAAhwMAAAAA&#10;" strokecolor="white">
                  <v:textbox>
                    <w:txbxContent>
                      <w:p w:rsidR="00453F37" w:rsidRDefault="00453F37" w:rsidP="00CE181B">
                        <w:r>
                          <w:t xml:space="preserve">Y </w:t>
                        </w:r>
                      </w:p>
                    </w:txbxContent>
                  </v:textbox>
                </v:shape>
                <v:shape id="Text Box 9" o:spid="_x0000_s1030" type="#_x0000_t202" style="position:absolute;left:3888;top:9504;width:100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rmGcIA&#10;AADaAAAADwAAAGRycy9kb3ducmV2LnhtbESPQWvCQBSE74X+h+UJXkrdNIdWUtcQpKLXWC/eHtln&#10;Esy+TbJbk/jr3YLgcZiZb5hVOppGXKl3tWUFH4sIBHFhdc2lguPv9n0JwnlkjY1lUjCRg3T9+rLC&#10;RNuBc7oefCkChF2CCirv20RKV1Rk0C1sSxy8s+0N+iD7UuoehwA3jYyj6FMarDksVNjSpqLicvgz&#10;CuzwMxlLXRS/nW5mt8m6/Bx3Ss1nY/YNwtPon+FHe68VfMH/lXA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uYZwgAAANoAAAAPAAAAAAAAAAAAAAAAAJgCAABkcnMvZG93&#10;bnJldi54bWxQSwUGAAAAAAQABAD1AAAAhwMAAAAA&#10;" strokecolor="white">
                  <v:textbox>
                    <w:txbxContent>
                      <w:p w:rsidR="00453F37" w:rsidRDefault="00453F37" w:rsidP="00CE181B">
                        <w:r>
                          <w:t>0,3h</w:t>
                        </w:r>
                      </w:p>
                    </w:txbxContent>
                  </v:textbox>
                </v:shape>
                <v:shape id="Text Box 10" o:spid="_x0000_s1031" type="#_x0000_t202" style="position:absolute;left:3024;top:8496;width:100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Vya7sA&#10;AADaAAAADwAAAGRycy9kb3ducmV2LnhtbERPuwrCMBTdBf8hXMFFNLWDSDWKiKKrj8Xt0lzbYnPT&#10;NtFWv94MguPhvJfrzpTiRY0rLCuYTiIQxKnVBWcKrpf9eA7CeWSNpWVS8CYH61W/t8RE25ZP9Dr7&#10;TIQQdgkqyL2vEildmpNBN7EVceDutjHoA2wyqRtsQ7gpZRxFM2mw4NCQY0XbnNLH+WkU2Hb3Npbq&#10;KB7dPuaw3dSne1wrNRx0mwUIT53/i3/uo1YQtoYr4QbI1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1lcmu7AAAA2gAAAA8AAAAAAAAAAAAAAAAAmAIAAGRycy9kb3ducmV2Lnht&#10;bFBLBQYAAAAABAAEAPUAAACAAwAAAAA=&#10;" strokecolor="white">
                  <v:textbox>
                    <w:txbxContent>
                      <w:p w:rsidR="00453F37" w:rsidRDefault="00453F37" w:rsidP="00CE181B">
                        <w:r>
                          <w:t>0,12 h</w:t>
                        </w:r>
                      </w:p>
                    </w:txbxContent>
                  </v:textbox>
                </v:shape>
                <v:line id="Line 11" o:spid="_x0000_s1032" style="position:absolute;visibility:visible;mso-wrap-style:square" from="4573,8208" to="4574,10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kMMAAADaAAAADwAAAGRycy9kb3ducmV2LnhtbESPT2sCMRTE74V+h/AK3mrWIsWuRpFS&#10;wYNF1Ap6e2ze/qGbl7iJ7vrtjSB4HGbmN8xk1plaXKjxlWUFg34CgjizuuJCwd9u8T4C4QOyxtoy&#10;KbiSh9n09WWCqbYtb+iyDYWIEPYpKihDcKmUPivJoO9bRxy93DYGQ5RNIXWDbYSbWn4kyac0WHFc&#10;KNHRd0nZ//ZsFOSt+9kdBusT63w/X66H7ncVjkr13rr5GESgLjzDj/ZSK/iC+5V4A+T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DXpDDAAAA2gAAAA8AAAAAAAAAAAAA&#10;AAAAoQIAAGRycy9kb3ducmV2LnhtbFBLBQYAAAAABAAEAPkAAACRAwAAAAA=&#10;" strokeweight=".6pt"/>
                <v:shape id="Freeform 12" o:spid="_x0000_s1033" style="position:absolute;left:4573;top:7920;width:3685;height:2897;visibility:visible;mso-wrap-style:square;v-text-anchor:top" coordsize="3685,28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KYw8YA&#10;AADbAAAADwAAAGRycy9kb3ducmV2LnhtbESPQWvCQBCF74L/YZlCb3XTQtM2dRUrWgqFlloRehuy&#10;YxLNzobdVeO/dw4FbzO8N+99M572rlVHCrHxbOB+lIEiLr1tuDKw/l3ePYOKCdli65kMnCnCdDIc&#10;jLGw/sQ/dFylSkkIxwIN1Cl1hdaxrMlhHPmOWLStDw6TrKHSNuBJwl2rH7Is1w4bloYaO5rXVO5X&#10;B2fgiWnzvnjcfu/KXoe/z5f87avKjbm96WevoBL16Wr+v/6wgi/08osMoC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WKYw8YAAADbAAAADwAAAAAAAAAAAAAAAACYAgAAZHJz&#10;L2Rvd25yZXYueG1sUEsFBgAAAAAEAAQA9QAAAIsDAAAAAA==&#10;" path="m,349l96,210,216,100,372,30,528,,696,10,852,60r492,309l1812,709r432,380l2664,1498r372,440l3385,2407r300,490e" filled="f" strokeweight=".6pt">
                  <v:path arrowok="t" o:connecttype="custom" o:connectlocs="0,349;96,210;216,100;372,30;528,0;696,10;852,60;1344,369;1812,709;2244,1089;2664,1498;3036,1938;3385,2407;3685,2897" o:connectangles="0,0,0,0,0,0,0,0,0,0,0,0,0,0"/>
                </v:shape>
                <v:shape id="Freeform 13" o:spid="_x0000_s1034" style="position:absolute;left:5184;top:7920;width:1;height:2837;visibility:visible;mso-wrap-style:square;v-text-anchor:top" coordsize="1,2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Ak8sMA&#10;AADbAAAADwAAAGRycy9kb3ducmV2LnhtbERPTWsCMRC9F/wPYQQvotntQbqrUUQoFqSU2h48Dptx&#10;d3Uz2SZR479vCgVv83ifs1hF04krOd9aVpBPMxDEldUt1wq+v14nLyB8QNbYWSYFd/KwWg6eFlhq&#10;e+NPuu5DLVII+xIVNCH0pZS+asign9qeOHFH6wyGBF0ttcNbCjedfM6ymTTYcmposKdNQ9V5fzEK&#10;4jjE8/a9mJ3cx8H9jItdXhx2So2GcT0HESiGh/jf/abT/Bz+fkkH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Ak8sMAAADbAAAADwAAAAAAAAAAAAAAAACYAgAAZHJzL2Rv&#10;d25yZXYueG1sUEsFBgAAAAAEAAQA9QAAAIgDAAAAAA==&#10;" path="m,l,289,,569,,2837e" filled="f" strokeweight=".6pt">
                  <v:stroke dashstyle="1 1" endarrow="block"/>
                  <v:path arrowok="t" o:connecttype="custom" o:connectlocs="0,0;0,289;0,569;0,2837" o:connectangles="0,0,0,0"/>
                </v:shape>
                <v:line id="Line 14" o:spid="_x0000_s1035" style="position:absolute;visibility:visible;mso-wrap-style:square" from="4573,9739" to="4574,10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1PR8IAAADbAAAADwAAAGRycy9kb3ducmV2LnhtbERPyWrDMBC9F/IPYgq91XJCKcWJYkxJ&#10;IIeWkA3S22CNF2qNFEuN3b+vAoXc5vHWWeSj6cSVet9aVjBNUhDEpdUt1wqOh/XzGwgfkDV2lknB&#10;L3nIl5OHBWbaDryj6z7UIoawz1BBE4LLpPRlQwZ9Yh1x5CrbGwwR9rXUPQ4x3HRylqav0mDLsaFB&#10;R+8Nld/7H6OgGtzqcJ5uL6yrU7HZvrjPj/Cl1NPjWMxBBBrDXfzv3ug4fwa3X+IBcv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1PR8IAAADbAAAADwAAAAAAAAAAAAAA&#10;AAChAgAAZHJzL2Rvd25yZXYueG1sUEsFBgAAAAAEAAQA+QAAAJADAAAAAA==&#10;" strokeweight=".6pt"/>
                <v:line id="Line 15" o:spid="_x0000_s1036" style="position:absolute;visibility:visible;mso-wrap-style:square" from="1584,7920" to="518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6" o:spid="_x0000_s1037" style="position:absolute;flip:x;visibility:visible;mso-wrap-style:square" from="1584,8208" to="4608,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17" o:spid="_x0000_s1038" style="position:absolute;visibility:visible;mso-wrap-style:square" from="3456,7632" to="3456,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nQcMAAADbAAAADwAAAGRycy9kb3ducmV2LnhtbESPT4vCMBDF78J+hzAL3jRdQ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oJ0HDAAAA2wAAAA8AAAAAAAAAAAAA&#10;AAAAoQIAAGRycy9kb3ducmV2LnhtbFBLBQYAAAAABAAEAPkAAACRAwAAAAA=&#10;">
                  <v:stroke dashstyle="dash"/>
                </v:line>
                <v:line id="Line 18" o:spid="_x0000_s1039" style="position:absolute;visibility:visible;mso-wrap-style:square" from="3456,7488" to="3456,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19" o:spid="_x0000_s1040" style="position:absolute;visibility:visible;mso-wrap-style:square" from="3456,8208" to="3456,8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7IocEAAADbAAAADwAAAGRycy9kb3ducmV2LnhtbERP24rCMBB9X9h/CLPg25q6iJdqWkRY&#10;EIUFb+Dj2IxtsZmUJmr1682C4NscznWmaWsqcaXGlZYV9LoRCOLM6pJzBbvt7/cIhPPIGivLpOBO&#10;DtLk82OKsbY3XtN143MRQtjFqKDwvo6ldFlBBl3X1sSBO9nGoA+wyaVu8BbCTSV/omggDZYcGgqs&#10;aV5Qdt5cjAKU84cfrdtVf7w38vA3G+yPj6VSna92NgHhqfVv8cu90GH+EP5/CQ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sihwQAAANsAAAAPAAAAAAAAAAAAAAAA&#10;AKECAABkcnMvZG93bnJldi54bWxQSwUGAAAAAAQABAD5AAAAjwMAAAAA&#10;">
                  <v:stroke startarrow="block"/>
                </v:line>
                <v:line id="Line 20" o:spid="_x0000_s1041" style="position:absolute;flip:x;visibility:visible;mso-wrap-style:square" from="4176,9936" to="5616,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F/3sIAAADbAAAADwAAAGRycy9kb3ducmV2LnhtbESPQWvCQBCF7wX/wzJCb3Wj0FKiq4io&#10;FOmlUe+T7LgJZmdDdtX03zuHQm8zvDfvfbNYDb5Vd+pjE9jAdJKBIq6CbdgZOB13b5+gYkK22AYm&#10;A78UYbUcvSwwt+HBP3QvklMSwjFHA3VKXa51rGryGCehIxbtEnqPSdbeadvjQ8J9q2dZ9qE9NiwN&#10;NXa0qam6FjdvoNyuz+5Qnrd+xt92796LknVhzOt4WM9BJRrSv/nv+ssKvsDKLzKAXj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F/3sIAAADbAAAADwAAAAAAAAAAAAAA&#10;AAChAgAAZHJzL2Rvd25yZXYueG1sUEsFBgAAAAAEAAQA+QAAAJADAAAAAA==&#10;">
                  <v:stroke dashstyle="dash"/>
                </v:line>
                <v:line id="Line 21" o:spid="_x0000_s1042" style="position:absolute;flip:x;visibility:visible;mso-wrap-style:square" from="5184,9936" to="5616,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line id="Line 22" o:spid="_x0000_s1043" style="position:absolute;flip:x;visibility:visible;mso-wrap-style:square" from="4176,9936" to="4608,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hBw8AAAADbAAAADwAAAGRycy9kb3ducmV2LnhtbERPTWvCQBC9C/0PyxS8SN0opUjqKlIQ&#10;pCe17X3ITjah2dmQXZM0v945CD0+3vd2P/pG9dTFOrCB1TIDRVwEW7Mz8P11fNmAignZYhOYDPxR&#10;hP3uabbF3IaBL9Rfk1MSwjFHA1VKba51LCryGJehJRauDJ3HJLBz2nY4SLhv9DrL3rTHmqWhwpY+&#10;Kip+rzdvYL2YxuiK8rKZ+unzHAb3+lMejJk/j4d3UInG9C9+uE9WfLJevsgP0Ls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doQcPAAAAA2wAAAA8AAAAAAAAAAAAAAAAA&#10;oQIAAGRycy9kb3ducmV2LnhtbFBLBQYAAAAABAAEAPkAAACOAwAAAAA=&#10;">
                  <v:stroke startarrow="block"/>
                </v:line>
                <v:line id="Line 23" o:spid="_x0000_s1044" style="position:absolute;visibility:visible;mso-wrap-style:square" from="5184,7920" to="8928,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8k78IAAADbAAAADwAAAGRycy9kb3ducmV2LnhtbESPX2vCQBDE3wt+h2MF3+olIlKipwSl&#10;4IuUpv55XXJrEszthdxW47fvFQp9HGbmN8xqM7hW3akPjWcD6TQBRVx623Bl4Pj1/voGKgiyxdYz&#10;GXhSgM169LLCzPoHf9K9kEpFCIcMDdQiXaZ1KGtyGKa+I47e1fcOJcq+0rbHR4S7Vs+SZKEdNhwX&#10;auxoW1N5K76dAZSP09mem9am+fyyz4uD7BZizGQ85EtQQoP8h//ae2tglsLvl/gD9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8k78IAAADbAAAADwAAAAAAAAAAAAAA&#10;AAChAgAAZHJzL2Rvd25yZXYueG1sUEsFBgAAAAAEAAQA+QAAAJADAAAAAA==&#10;">
                  <v:stroke dashstyle="1 1" endarrow="block"/>
                </v:line>
                <v:line id="Line 24" o:spid="_x0000_s1045" style="position:absolute;visibility:visible;mso-wrap-style:square" from="4752,8064" to="5472,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WhhMIAAADbAAAADwAAAGRycy9kb3ducmV2LnhtbESPQYvCMBSE74L/ITzBm6YWEa1GEUFY&#10;FATdFTw+m2dbbF5Kk9XqrzeC4HGYmW+Y2aIxpbhR7QrLCgb9CARxanXBmYK/33VvDMJ5ZI2lZVLw&#10;IAeLebs1w0TbO+/pdvCZCBB2CSrIva8SKV2ak0HXtxVx8C62NuiDrDOpa7wHuCllHEUjabDgsJBj&#10;Rauc0uvh3yhAuXr68b7ZDidHI0+75eh4fm6U6naa5RSEp8Z/w5/2j1YQx/D+En6An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WhhMIAAADbAAAADwAAAAAAAAAAAAAA&#10;AAChAgAAZHJzL2Rvd25yZXYueG1sUEsFBgAAAAAEAAQA+QAAAJADAAAAAA==&#10;">
                  <v:stroke startarrow="block"/>
                </v:line>
                <v:shape id="Text Box 25" o:spid="_x0000_s1046" type="#_x0000_t202" style="position:absolute;left:9072;top:777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OS/MMA&#10;AADbAAAADwAAAGRycy9kb3ducmV2LnhtbESPQWvCQBSE74X+h+UJXkrdNIU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OS/MMAAADbAAAADwAAAAAAAAAAAAAAAACYAgAAZHJzL2Rv&#10;d25yZXYueG1sUEsFBgAAAAAEAAQA9QAAAIgDAAAAAA==&#10;" strokecolor="white">
                  <v:textbox>
                    <w:txbxContent>
                      <w:p w:rsidR="00453F37" w:rsidRDefault="00453F37" w:rsidP="00CE181B">
                        <w:r>
                          <w:t xml:space="preserve">X </w:t>
                        </w:r>
                      </w:p>
                    </w:txbxContent>
                  </v:textbox>
                </v:shape>
              </v:group>
            </w:pict>
          </mc:Fallback>
        </mc:AlternateContent>
      </w:r>
    </w:p>
    <w:p w:rsidR="00CD3AFF" w:rsidRPr="00CE181B" w:rsidRDefault="00453F37" w:rsidP="00453F37">
      <w:pPr>
        <w:spacing w:line="360" w:lineRule="auto"/>
        <w:rPr>
          <w:rFonts w:ascii="Times New Roman" w:eastAsia="Calibri" w:hAnsi="Times New Roman" w:cs="Times New Roman"/>
          <w:sz w:val="24"/>
          <w:szCs w:val="24"/>
        </w:rPr>
      </w:pPr>
      <w:r>
        <w:rPr>
          <w:rFonts w:ascii="Times New Roman" w:eastAsia="Calibri" w:hAnsi="Times New Roman" w:cs="Times New Roman"/>
          <w:noProof/>
          <w:sz w:val="24"/>
          <w:szCs w:val="24"/>
          <w:lang w:eastAsia="fr-FR"/>
        </w:rPr>
        <mc:AlternateContent>
          <mc:Choice Requires="wpg">
            <w:drawing>
              <wp:anchor distT="0" distB="0" distL="114300" distR="114300" simplePos="0" relativeHeight="251663360" behindDoc="0" locked="0" layoutInCell="0" allowOverlap="1" wp14:anchorId="58F6F85F" wp14:editId="15A34728">
                <wp:simplePos x="0" y="0"/>
                <wp:positionH relativeFrom="column">
                  <wp:posOffset>1195705</wp:posOffset>
                </wp:positionH>
                <wp:positionV relativeFrom="paragraph">
                  <wp:posOffset>7012305</wp:posOffset>
                </wp:positionV>
                <wp:extent cx="5029200" cy="2194560"/>
                <wp:effectExtent l="0" t="0" r="19050" b="15240"/>
                <wp:wrapNone/>
                <wp:docPr id="24" name="Groupe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2194560"/>
                          <a:chOff x="1584" y="7488"/>
                          <a:chExt cx="7920" cy="3456"/>
                        </a:xfrm>
                      </wpg:grpSpPr>
                      <wps:wsp>
                        <wps:cNvPr id="25" name="Text Box 6"/>
                        <wps:cNvSpPr txBox="1">
                          <a:spLocks noChangeArrowheads="1"/>
                        </wps:cNvSpPr>
                        <wps:spPr bwMode="auto">
                          <a:xfrm>
                            <a:off x="7344" y="9072"/>
                            <a:ext cx="2160" cy="1008"/>
                          </a:xfrm>
                          <a:prstGeom prst="rect">
                            <a:avLst/>
                          </a:prstGeom>
                          <a:solidFill>
                            <a:srgbClr val="FFFFFF"/>
                          </a:solidFill>
                          <a:ln w="9525">
                            <a:solidFill>
                              <a:srgbClr val="FFFFFF"/>
                            </a:solidFill>
                            <a:miter lim="800000"/>
                            <a:headEnd/>
                            <a:tailEnd/>
                          </a:ln>
                        </wps:spPr>
                        <wps:txbx>
                          <w:txbxContent>
                            <w:p w:rsidR="00453F37" w:rsidRDefault="00453F37" w:rsidP="00CE181B">
                              <w:r>
                                <w:t>Y=</w:t>
                              </w:r>
                              <w:r>
                                <w:rPr>
                                  <w:rFonts w:ascii="Times New Roman" w:eastAsia="Calibri" w:hAnsi="Times New Roman" w:cs="Arial"/>
                                  <w:position w:val="-32"/>
                                  <w:sz w:val="20"/>
                                  <w:szCs w:val="20"/>
                                </w:rPr>
                                <w:object w:dxaOrig="975" w:dyaOrig="840">
                                  <v:shape id="_x0000_i1051" type="#_x0000_t75" style="width:48.75pt;height:42pt" o:ole="" fillcolor="window">
                                    <v:imagedata r:id="rId49" o:title=""/>
                                  </v:shape>
                                  <o:OLEObject Type="Embed" ProgID="Equation.3" ShapeID="_x0000_i1051" DrawAspect="Content" ObjectID="_1433618448" r:id="rId53"/>
                                </w:object>
                              </w:r>
                              <w:r>
                                <w:rPr>
                                  <w:rFonts w:ascii="Times New Roman" w:hAnsi="Times New Roman"/>
                                  <w:position w:val="-32"/>
                                  <w:sz w:val="20"/>
                                  <w:szCs w:val="20"/>
                                </w:rPr>
                                <w:t xml:space="preserve"> </w:t>
                              </w:r>
                            </w:p>
                          </w:txbxContent>
                        </wps:txbx>
                        <wps:bodyPr rot="0" vert="horz" wrap="square" lIns="91440" tIns="45720" rIns="91440" bIns="45720" anchor="t" anchorCtr="0" upright="1">
                          <a:noAutofit/>
                        </wps:bodyPr>
                      </wps:wsp>
                      <wps:wsp>
                        <wps:cNvPr id="26" name="Text Box 7"/>
                        <wps:cNvSpPr txBox="1">
                          <a:spLocks noChangeArrowheads="1"/>
                        </wps:cNvSpPr>
                        <wps:spPr bwMode="auto">
                          <a:xfrm>
                            <a:off x="4608" y="8208"/>
                            <a:ext cx="720" cy="432"/>
                          </a:xfrm>
                          <a:prstGeom prst="rect">
                            <a:avLst/>
                          </a:prstGeom>
                          <a:solidFill>
                            <a:srgbClr val="FFFFFF"/>
                          </a:solidFill>
                          <a:ln w="9525">
                            <a:solidFill>
                              <a:srgbClr val="FFFFFF"/>
                            </a:solidFill>
                            <a:miter lim="800000"/>
                            <a:headEnd/>
                            <a:tailEnd/>
                          </a:ln>
                        </wps:spPr>
                        <wps:txbx>
                          <w:txbxContent>
                            <w:p w:rsidR="00453F37" w:rsidRDefault="00453F37" w:rsidP="00CE181B">
                              <w:r>
                                <w:t>0,4h</w:t>
                              </w:r>
                            </w:p>
                          </w:txbxContent>
                        </wps:txbx>
                        <wps:bodyPr rot="0" vert="horz" wrap="square" lIns="91440" tIns="45720" rIns="91440" bIns="45720" anchor="t" anchorCtr="0" upright="1">
                          <a:noAutofit/>
                        </wps:bodyPr>
                      </wps:wsp>
                      <wps:wsp>
                        <wps:cNvPr id="27" name="Text Box 8"/>
                        <wps:cNvSpPr txBox="1">
                          <a:spLocks noChangeArrowheads="1"/>
                        </wps:cNvSpPr>
                        <wps:spPr bwMode="auto">
                          <a:xfrm>
                            <a:off x="5184" y="10512"/>
                            <a:ext cx="432" cy="432"/>
                          </a:xfrm>
                          <a:prstGeom prst="rect">
                            <a:avLst/>
                          </a:prstGeom>
                          <a:solidFill>
                            <a:srgbClr val="FFFFFF"/>
                          </a:solidFill>
                          <a:ln w="9525">
                            <a:solidFill>
                              <a:srgbClr val="FFFFFF"/>
                            </a:solidFill>
                            <a:miter lim="800000"/>
                            <a:headEnd/>
                            <a:tailEnd/>
                          </a:ln>
                        </wps:spPr>
                        <wps:txbx>
                          <w:txbxContent>
                            <w:p w:rsidR="00453F37" w:rsidRDefault="00453F37" w:rsidP="00CE181B">
                              <w:r>
                                <w:t xml:space="preserve">Y </w:t>
                              </w:r>
                            </w:p>
                          </w:txbxContent>
                        </wps:txbx>
                        <wps:bodyPr rot="0" vert="horz" wrap="square" lIns="91440" tIns="45720" rIns="91440" bIns="45720" anchor="t" anchorCtr="0" upright="1">
                          <a:noAutofit/>
                        </wps:bodyPr>
                      </wps:wsp>
                      <wps:wsp>
                        <wps:cNvPr id="28" name="Text Box 9"/>
                        <wps:cNvSpPr txBox="1">
                          <a:spLocks noChangeArrowheads="1"/>
                        </wps:cNvSpPr>
                        <wps:spPr bwMode="auto">
                          <a:xfrm>
                            <a:off x="3888" y="9504"/>
                            <a:ext cx="1008" cy="432"/>
                          </a:xfrm>
                          <a:prstGeom prst="rect">
                            <a:avLst/>
                          </a:prstGeom>
                          <a:solidFill>
                            <a:srgbClr val="FFFFFF"/>
                          </a:solidFill>
                          <a:ln w="9525">
                            <a:solidFill>
                              <a:srgbClr val="FFFFFF"/>
                            </a:solidFill>
                            <a:miter lim="800000"/>
                            <a:headEnd/>
                            <a:tailEnd/>
                          </a:ln>
                        </wps:spPr>
                        <wps:txbx>
                          <w:txbxContent>
                            <w:p w:rsidR="00453F37" w:rsidRDefault="00453F37" w:rsidP="00CE181B">
                              <w:r>
                                <w:t>0,3h</w:t>
                              </w:r>
                            </w:p>
                          </w:txbxContent>
                        </wps:txbx>
                        <wps:bodyPr rot="0" vert="horz" wrap="square" lIns="91440" tIns="45720" rIns="91440" bIns="45720" anchor="t" anchorCtr="0" upright="1">
                          <a:noAutofit/>
                        </wps:bodyPr>
                      </wps:wsp>
                      <wps:wsp>
                        <wps:cNvPr id="29" name="Text Box 10"/>
                        <wps:cNvSpPr txBox="1">
                          <a:spLocks noChangeArrowheads="1"/>
                        </wps:cNvSpPr>
                        <wps:spPr bwMode="auto">
                          <a:xfrm>
                            <a:off x="3024" y="8496"/>
                            <a:ext cx="1008" cy="432"/>
                          </a:xfrm>
                          <a:prstGeom prst="rect">
                            <a:avLst/>
                          </a:prstGeom>
                          <a:solidFill>
                            <a:srgbClr val="FFFFFF"/>
                          </a:solidFill>
                          <a:ln w="9525">
                            <a:solidFill>
                              <a:srgbClr val="FFFFFF"/>
                            </a:solidFill>
                            <a:miter lim="800000"/>
                            <a:headEnd/>
                            <a:tailEnd/>
                          </a:ln>
                        </wps:spPr>
                        <wps:txbx>
                          <w:txbxContent>
                            <w:p w:rsidR="00453F37" w:rsidRDefault="00453F37" w:rsidP="00CE181B">
                              <w:r>
                                <w:t>0,12 h</w:t>
                              </w:r>
                            </w:p>
                          </w:txbxContent>
                        </wps:txbx>
                        <wps:bodyPr rot="0" vert="horz" wrap="square" lIns="91440" tIns="45720" rIns="91440" bIns="45720" anchor="t" anchorCtr="0" upright="1">
                          <a:noAutofit/>
                        </wps:bodyPr>
                      </wps:wsp>
                      <wps:wsp>
                        <wps:cNvPr id="31" name="Line 11"/>
                        <wps:cNvCnPr/>
                        <wps:spPr bwMode="auto">
                          <a:xfrm>
                            <a:off x="4573" y="8208"/>
                            <a:ext cx="1" cy="2268"/>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32" name="Freeform 12"/>
                        <wps:cNvSpPr>
                          <a:spLocks/>
                        </wps:cNvSpPr>
                        <wps:spPr bwMode="auto">
                          <a:xfrm>
                            <a:off x="4573" y="7920"/>
                            <a:ext cx="3685" cy="2897"/>
                          </a:xfrm>
                          <a:custGeom>
                            <a:avLst/>
                            <a:gdLst>
                              <a:gd name="T0" fmla="*/ 0 w 3685"/>
                              <a:gd name="T1" fmla="*/ 349 h 2897"/>
                              <a:gd name="T2" fmla="*/ 96 w 3685"/>
                              <a:gd name="T3" fmla="*/ 210 h 2897"/>
                              <a:gd name="T4" fmla="*/ 216 w 3685"/>
                              <a:gd name="T5" fmla="*/ 100 h 2897"/>
                              <a:gd name="T6" fmla="*/ 372 w 3685"/>
                              <a:gd name="T7" fmla="*/ 30 h 2897"/>
                              <a:gd name="T8" fmla="*/ 528 w 3685"/>
                              <a:gd name="T9" fmla="*/ 0 h 2897"/>
                              <a:gd name="T10" fmla="*/ 696 w 3685"/>
                              <a:gd name="T11" fmla="*/ 10 h 2897"/>
                              <a:gd name="T12" fmla="*/ 852 w 3685"/>
                              <a:gd name="T13" fmla="*/ 60 h 2897"/>
                              <a:gd name="T14" fmla="*/ 1344 w 3685"/>
                              <a:gd name="T15" fmla="*/ 369 h 2897"/>
                              <a:gd name="T16" fmla="*/ 1812 w 3685"/>
                              <a:gd name="T17" fmla="*/ 709 h 2897"/>
                              <a:gd name="T18" fmla="*/ 2244 w 3685"/>
                              <a:gd name="T19" fmla="*/ 1089 h 2897"/>
                              <a:gd name="T20" fmla="*/ 2664 w 3685"/>
                              <a:gd name="T21" fmla="*/ 1498 h 2897"/>
                              <a:gd name="T22" fmla="*/ 3036 w 3685"/>
                              <a:gd name="T23" fmla="*/ 1938 h 2897"/>
                              <a:gd name="T24" fmla="*/ 3385 w 3685"/>
                              <a:gd name="T25" fmla="*/ 2407 h 2897"/>
                              <a:gd name="T26" fmla="*/ 3685 w 3685"/>
                              <a:gd name="T27" fmla="*/ 2897 h 28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85" h="2897">
                                <a:moveTo>
                                  <a:pt x="0" y="349"/>
                                </a:moveTo>
                                <a:lnTo>
                                  <a:pt x="96" y="210"/>
                                </a:lnTo>
                                <a:lnTo>
                                  <a:pt x="216" y="100"/>
                                </a:lnTo>
                                <a:lnTo>
                                  <a:pt x="372" y="30"/>
                                </a:lnTo>
                                <a:lnTo>
                                  <a:pt x="528" y="0"/>
                                </a:lnTo>
                                <a:lnTo>
                                  <a:pt x="696" y="10"/>
                                </a:lnTo>
                                <a:lnTo>
                                  <a:pt x="852" y="60"/>
                                </a:lnTo>
                                <a:lnTo>
                                  <a:pt x="1344" y="369"/>
                                </a:lnTo>
                                <a:lnTo>
                                  <a:pt x="1812" y="709"/>
                                </a:lnTo>
                                <a:lnTo>
                                  <a:pt x="2244" y="1089"/>
                                </a:lnTo>
                                <a:lnTo>
                                  <a:pt x="2664" y="1498"/>
                                </a:lnTo>
                                <a:lnTo>
                                  <a:pt x="3036" y="1938"/>
                                </a:lnTo>
                                <a:lnTo>
                                  <a:pt x="3385" y="2407"/>
                                </a:lnTo>
                                <a:lnTo>
                                  <a:pt x="3685" y="2897"/>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13"/>
                        <wps:cNvSpPr>
                          <a:spLocks/>
                        </wps:cNvSpPr>
                        <wps:spPr bwMode="auto">
                          <a:xfrm>
                            <a:off x="5184" y="7920"/>
                            <a:ext cx="1" cy="2837"/>
                          </a:xfrm>
                          <a:custGeom>
                            <a:avLst/>
                            <a:gdLst>
                              <a:gd name="T0" fmla="*/ 0 h 2837"/>
                              <a:gd name="T1" fmla="*/ 289 h 2837"/>
                              <a:gd name="T2" fmla="*/ 569 h 2837"/>
                              <a:gd name="T3" fmla="*/ 2837 h 2837"/>
                            </a:gdLst>
                            <a:ahLst/>
                            <a:cxnLst>
                              <a:cxn ang="0">
                                <a:pos x="0" y="T0"/>
                              </a:cxn>
                              <a:cxn ang="0">
                                <a:pos x="0" y="T1"/>
                              </a:cxn>
                              <a:cxn ang="0">
                                <a:pos x="0" y="T2"/>
                              </a:cxn>
                              <a:cxn ang="0">
                                <a:pos x="0" y="T3"/>
                              </a:cxn>
                            </a:cxnLst>
                            <a:rect l="0" t="0" r="r" b="b"/>
                            <a:pathLst>
                              <a:path h="2837">
                                <a:moveTo>
                                  <a:pt x="0" y="0"/>
                                </a:moveTo>
                                <a:lnTo>
                                  <a:pt x="0" y="289"/>
                                </a:lnTo>
                                <a:lnTo>
                                  <a:pt x="0" y="569"/>
                                </a:lnTo>
                                <a:lnTo>
                                  <a:pt x="0" y="2837"/>
                                </a:lnTo>
                              </a:path>
                            </a:pathLst>
                          </a:custGeom>
                          <a:noFill/>
                          <a:ln w="7620" cap="flat">
                            <a:solidFill>
                              <a:srgbClr val="000000"/>
                            </a:solidFill>
                            <a:prstDash val="sysDot"/>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Line 14"/>
                        <wps:cNvCnPr/>
                        <wps:spPr bwMode="auto">
                          <a:xfrm>
                            <a:off x="4573" y="9739"/>
                            <a:ext cx="1" cy="1139"/>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35" name="Line 15"/>
                        <wps:cNvCnPr/>
                        <wps:spPr bwMode="auto">
                          <a:xfrm>
                            <a:off x="1584" y="7920"/>
                            <a:ext cx="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6"/>
                        <wps:cNvCnPr/>
                        <wps:spPr bwMode="auto">
                          <a:xfrm flipH="1">
                            <a:off x="1584" y="8208"/>
                            <a:ext cx="30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7"/>
                        <wps:cNvCnPr/>
                        <wps:spPr bwMode="auto">
                          <a:xfrm>
                            <a:off x="3456" y="7632"/>
                            <a:ext cx="0" cy="86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 name="Line 18"/>
                        <wps:cNvCnPr/>
                        <wps:spPr bwMode="auto">
                          <a:xfrm>
                            <a:off x="3456" y="7488"/>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19"/>
                        <wps:cNvCnPr/>
                        <wps:spPr bwMode="auto">
                          <a:xfrm>
                            <a:off x="3456" y="8208"/>
                            <a:ext cx="0" cy="43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0" name="Line 20"/>
                        <wps:cNvCnPr/>
                        <wps:spPr bwMode="auto">
                          <a:xfrm flipH="1">
                            <a:off x="4176" y="9936"/>
                            <a:ext cx="144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 name="Line 21"/>
                        <wps:cNvCnPr/>
                        <wps:spPr bwMode="auto">
                          <a:xfrm flipH="1">
                            <a:off x="5184" y="9936"/>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22"/>
                        <wps:cNvCnPr/>
                        <wps:spPr bwMode="auto">
                          <a:xfrm flipH="1">
                            <a:off x="4176" y="9936"/>
                            <a:ext cx="43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3" name="Line 23"/>
                        <wps:cNvCnPr/>
                        <wps:spPr bwMode="auto">
                          <a:xfrm>
                            <a:off x="5184" y="7920"/>
                            <a:ext cx="3744" cy="0"/>
                          </a:xfrm>
                          <a:prstGeom prst="line">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4" name="Line 24"/>
                        <wps:cNvCnPr/>
                        <wps:spPr bwMode="auto">
                          <a:xfrm>
                            <a:off x="4752" y="8064"/>
                            <a:ext cx="720" cy="43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7" name="Text Box 25"/>
                        <wps:cNvSpPr txBox="1">
                          <a:spLocks noChangeArrowheads="1"/>
                        </wps:cNvSpPr>
                        <wps:spPr bwMode="auto">
                          <a:xfrm>
                            <a:off x="9072" y="7776"/>
                            <a:ext cx="432" cy="432"/>
                          </a:xfrm>
                          <a:prstGeom prst="rect">
                            <a:avLst/>
                          </a:prstGeom>
                          <a:solidFill>
                            <a:srgbClr val="FFFFFF"/>
                          </a:solidFill>
                          <a:ln w="9525">
                            <a:solidFill>
                              <a:srgbClr val="FFFFFF"/>
                            </a:solidFill>
                            <a:miter lim="800000"/>
                            <a:headEnd/>
                            <a:tailEnd/>
                          </a:ln>
                        </wps:spPr>
                        <wps:txbx>
                          <w:txbxContent>
                            <w:p w:rsidR="00453F37" w:rsidRDefault="00453F37" w:rsidP="00CE181B">
                              <w:r>
                                <w:t xml:space="preserve">X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24" o:spid="_x0000_s1047" style="position:absolute;margin-left:94.15pt;margin-top:552.15pt;width:396pt;height:172.8pt;z-index:251663360" coordorigin="1584,7488" coordsize="7920,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" o:allowincell="f">
                <v:shape id="Text Box 6" o:spid="_x0000_s1048" type="#_x0000_t202" style="position:absolute;left:7344;top:9072;width:216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vE8MA&#10;AADbAAAADwAAAGRycy9kb3ducmV2LnhtbESPQWvCQBSE74X+h+UJXkrdNNA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avE8MAAADbAAAADwAAAAAAAAAAAAAAAACYAgAAZHJzL2Rv&#10;d25yZXYueG1sUEsFBgAAAAAEAAQA9QAAAIgDAAAAAA==&#10;" strokecolor="white">
                  <v:textbox>
                    <w:txbxContent>
                      <w:p w:rsidR="00453F37" w:rsidRDefault="00453F37" w:rsidP="00CE181B">
                        <w:r>
                          <w:t>Y=</w:t>
                        </w:r>
                        <w:r>
                          <w:rPr>
                            <w:rFonts w:ascii="Times New Roman" w:eastAsia="Calibri" w:hAnsi="Times New Roman" w:cs="Arial"/>
                            <w:position w:val="-32"/>
                            <w:sz w:val="20"/>
                            <w:szCs w:val="20"/>
                          </w:rPr>
                          <w:object w:dxaOrig="975" w:dyaOrig="840">
                            <v:shape id="_x0000_i1061" type="#_x0000_t75" style="width:48.75pt;height:42pt" o:ole="" fillcolor="window">
                              <v:imagedata r:id="rId51" o:title=""/>
                            </v:shape>
                            <o:OLEObject Type="Embed" ProgID="Equation.3" ShapeID="_x0000_i1061" DrawAspect="Content" ObjectID="_1432450751" r:id="rId54"/>
                          </w:object>
                        </w:r>
                        <w:r>
                          <w:rPr>
                            <w:rFonts w:ascii="Times New Roman" w:hAnsi="Times New Roman"/>
                            <w:position w:val="-32"/>
                            <w:sz w:val="20"/>
                            <w:szCs w:val="20"/>
                          </w:rPr>
                          <w:t xml:space="preserve"> </w:t>
                        </w:r>
                      </w:p>
                    </w:txbxContent>
                  </v:textbox>
                </v:shape>
                <v:shape id="Text Box 7" o:spid="_x0000_s1049" type="#_x0000_t202" style="position:absolute;left:4608;top:8208;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QxZMMA&#10;AADbAAAADwAAAGRycy9kb3ducmV2LnhtbESPS2vDMBCE74X8B7GFXkIs14cQHCshhJT2areX3BZr&#10;/aDWyrZUP/rrq0Khx2FmvmGy82I6MdHoWssKnqMYBHFpdcu1go/3l90BhPPIGjvLpGAlB+fT5iHD&#10;VNuZc5oKX4sAYZeigsb7PpXSlQ0ZdJHtiYNX2dGgD3KspR5xDnDTySSO99Jgy2GhwZ6uDZWfxZdR&#10;YOfbaiwNcbK9f5vX62XIq2RQ6ulxuRxBeFr8f/iv/aYVJHv4/RJ+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QxZMMAAADbAAAADwAAAAAAAAAAAAAAAACYAgAAZHJzL2Rv&#10;d25yZXYueG1sUEsFBgAAAAAEAAQA9QAAAIgDAAAAAA==&#10;" strokecolor="white">
                  <v:textbox>
                    <w:txbxContent>
                      <w:p w:rsidR="00453F37" w:rsidRDefault="00453F37" w:rsidP="00CE181B">
                        <w:r>
                          <w:t>0,4h</w:t>
                        </w:r>
                      </w:p>
                    </w:txbxContent>
                  </v:textbox>
                </v:shape>
                <v:shape id="Text Box 8" o:spid="_x0000_s1050" type="#_x0000_t202" style="position:absolute;left:5184;top:10512;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U/8MA&#10;AADbAAAADwAAAGRycy9kb3ducmV2LnhtbESPQWvCQBSE74X+h+UJXkrdNIdWUtcQpKLXWC/eHtln&#10;Esy+TbJbk/jr3YLgcZiZb5hVOppGXKl3tWUFH4sIBHFhdc2lguPv9n0JwnlkjY1lUjCRg3T9+rLC&#10;RNuBc7oefCkChF2CCirv20RKV1Rk0C1sSxy8s+0N+iD7UuoehwA3jYyj6FMarDksVNjSpqLicvgz&#10;CuzwMxlLXRS/nW5mt8m6/Bx3Ss1nY/YNwtPon+FHe68VxF/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iU/8MAAADbAAAADwAAAAAAAAAAAAAAAACYAgAAZHJzL2Rv&#10;d25yZXYueG1sUEsFBgAAAAAEAAQA9QAAAIgDAAAAAA==&#10;" strokecolor="white">
                  <v:textbox>
                    <w:txbxContent>
                      <w:p w:rsidR="00453F37" w:rsidRDefault="00453F37" w:rsidP="00CE181B">
                        <w:r>
                          <w:t xml:space="preserve">Y </w:t>
                        </w:r>
                      </w:p>
                    </w:txbxContent>
                  </v:textbox>
                </v:shape>
                <v:shape id="Text Box 9" o:spid="_x0000_s1051" type="#_x0000_t202" style="position:absolute;left:3888;top:9504;width:100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AjbwA&#10;AADbAAAADwAAAGRycy9kb3ducmV2LnhtbERPuwrCMBTdBf8hXMFFNLWDSDWKiKKrj8Xt0lzbYnPT&#10;NtFWv94MguPhvJfrzpTiRY0rLCuYTiIQxKnVBWcKrpf9eA7CeWSNpWVS8CYH61W/t8RE25ZP9Dr7&#10;TIQQdgkqyL2vEildmpNBN7EVceDutjHoA2wyqRtsQ7gpZRxFM2mw4NCQY0XbnNLH+WkU2Hb3Npbq&#10;KB7dPuaw3dSne1wrNRx0mwUIT53/i3/uo1YQh7H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r5wCNvAAAANsAAAAPAAAAAAAAAAAAAAAAAJgCAABkcnMvZG93bnJldi54&#10;bWxQSwUGAAAAAAQABAD1AAAAgQMAAAAA&#10;" strokecolor="white">
                  <v:textbox>
                    <w:txbxContent>
                      <w:p w:rsidR="00453F37" w:rsidRDefault="00453F37" w:rsidP="00CE181B">
                        <w:r>
                          <w:t>0,3h</w:t>
                        </w:r>
                      </w:p>
                    </w:txbxContent>
                  </v:textbox>
                </v:shape>
                <v:shape id="Text Box 10" o:spid="_x0000_s1052" type="#_x0000_t202" style="position:absolute;left:3024;top:8496;width:100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lFsMA&#10;AADbAAAADwAAAGRycy9kb3ducmV2LnhtbESPQWvCQBSE74X+h+UJXkrdNIdSU9cQpKLXWC/eHtln&#10;Esy+TbJbk/jr3YLgcZiZb5hVOppGXKl3tWUFH4sIBHFhdc2lguPv9v0LhPPIGhvLpGAiB+n69WWF&#10;ibYD53Q9+FIECLsEFVTet4mUrqjIoFvYljh4Z9sb9EH2pdQ9DgFuGhlH0ac0WHNYqLClTUXF5fBn&#10;FNjhZzKWuih+O93MbpN1+TnulJrPxuwbhKfRP8OP9l4riJf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lFsMAAADbAAAADwAAAAAAAAAAAAAAAACYAgAAZHJzL2Rv&#10;d25yZXYueG1sUEsFBgAAAAAEAAQA9QAAAIgDAAAAAA==&#10;" strokecolor="white">
                  <v:textbox>
                    <w:txbxContent>
                      <w:p w:rsidR="00453F37" w:rsidRDefault="00453F37" w:rsidP="00CE181B">
                        <w:r>
                          <w:t>0,12 h</w:t>
                        </w:r>
                      </w:p>
                    </w:txbxContent>
                  </v:textbox>
                </v:shape>
                <v:line id="Line 11" o:spid="_x0000_s1053" style="position:absolute;visibility:visible;mso-wrap-style:square" from="4573,8208" to="4574,10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qNUMUAAADbAAAADwAAAGRycy9kb3ducmV2LnhtbESPT2sCMRTE74LfIbxCb5rdtkhZjSJS&#10;wYNFqi3U22Pz9g/dvMRNdNdvbwqCx2FmfsPMFr1pxIVaX1tWkI4TEMS51TWXCr4P69E7CB+QNTaW&#10;ScGVPCzmw8EMM207/qLLPpQiQthnqKAKwWVS+rwig35sHXH0CtsaDFG2pdQtdhFuGvmSJBNpsOa4&#10;UKGjVUX53/5sFBSd+zj8prsT6+Jnudm9uc9tOCr1/NQvpyAC9eERvrc3WsFrCv9f4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vqNUMUAAADbAAAADwAAAAAAAAAA&#10;AAAAAAChAgAAZHJzL2Rvd25yZXYueG1sUEsFBgAAAAAEAAQA+QAAAJMDAAAAAA==&#10;" strokeweight=".6pt"/>
                <v:shape id="Freeform 12" o:spid="_x0000_s1054" style="position:absolute;left:4573;top:7920;width:3685;height:2897;visibility:visible;mso-wrap-style:square;v-text-anchor:top" coordsize="3685,28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n/T8UA&#10;AADbAAAADwAAAGRycy9kb3ducmV2LnhtbESPQWsCMRSE74L/ITzBW82quLWrUVrRUhBaqkXw9tg8&#10;d7fdvCxJ1O2/N4WCx2FmvmHmy9bU4kLOV5YVDAcJCOLc6ooLBV/7zcMUhA/IGmvLpOCXPCwX3c4c&#10;M22v/EmXXShEhLDPUEEZQpNJ6fOSDPqBbYijd7LOYIjSFVI7vEa4qeUoSVJpsOK4UGJDq5Lyn93Z&#10;KHhkOryuJ6eP77yV7rh9Sl/ei1Spfq99noEI1IZ7+L/9phWMR/D3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f9PxQAAANsAAAAPAAAAAAAAAAAAAAAAAJgCAABkcnMv&#10;ZG93bnJldi54bWxQSwUGAAAAAAQABAD1AAAAigMAAAAA&#10;" path="m,349l96,210,216,100,372,30,528,,696,10,852,60r492,309l1812,709r432,380l2664,1498r372,440l3385,2407r300,490e" filled="f" strokeweight=".6pt">
                  <v:path arrowok="t" o:connecttype="custom" o:connectlocs="0,349;96,210;216,100;372,30;528,0;696,10;852,60;1344,369;1812,709;2244,1089;2664,1498;3036,1938;3385,2407;3685,2897" o:connectangles="0,0,0,0,0,0,0,0,0,0,0,0,0,0"/>
                </v:shape>
                <v:shape id="Freeform 13" o:spid="_x0000_s1055" style="position:absolute;left:5184;top:7920;width:1;height:2837;visibility:visible;mso-wrap-style:square;v-text-anchor:top" coordsize="1,2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tDfsUA&#10;AADbAAAADwAAAGRycy9kb3ducmV2LnhtbESPT2sCMRTE74V+h/AKXkSzKoi7GqUUSgWR4p+Dx8fm&#10;ubt187JNoqbfvhEKPQ4z8xtmsYqmFTdyvrGsYDTMQBCXVjdcKTge3gczED4ga2wtk4If8rBaPj8t&#10;sND2zju67UMlEoR9gQrqELpCSl/WZNAPbUecvLN1BkOSrpLa4T3BTSvHWTaVBhtOCzV29FZTedlf&#10;jYLYD/Hysc2nX+7z5L77+WaUnzZK9V7i6xxEoBj+w3/ttVYwmcDj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0N+xQAAANsAAAAPAAAAAAAAAAAAAAAAAJgCAABkcnMv&#10;ZG93bnJldi54bWxQSwUGAAAAAAQABAD1AAAAigMAAAAA&#10;" path="m,l,289,,569,,2837e" filled="f" strokeweight=".6pt">
                  <v:stroke dashstyle="1 1" endarrow="block"/>
                  <v:path arrowok="t" o:connecttype="custom" o:connectlocs="0,0;0,289;0,569;0,2837" o:connectangles="0,0,0,0"/>
                </v:shape>
                <v:line id="Line 14" o:spid="_x0000_s1056" style="position:absolute;visibility:visible;mso-wrap-style:square" from="4573,9739" to="4574,10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0uyMYAAADbAAAADwAAAGRycy9kb3ducmV2LnhtbESPS2vDMBCE74X8B7GB3ho5bSjFiWJM&#10;SCGHhNA8ILkt1vpBrJVqqbH776tCocdhZr5hFtlgWnGnzjeWFUwnCQjiwuqGKwWn4/vTGwgfkDW2&#10;lknBN3nIlqOHBaba9vxB90OoRISwT1FBHYJLpfRFTQb9xDri6JW2Mxii7CqpO+wj3LTyOUlepcGG&#10;40KNjlY1FbfDl1FQ9m59vEz3n6zLc77Zz9xuG65KPY6HfA4i0BD+w3/tjVbwMoP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NLsjGAAAA2wAAAA8AAAAAAAAA&#10;AAAAAAAAoQIAAGRycy9kb3ducmV2LnhtbFBLBQYAAAAABAAEAPkAAACUAwAAAAA=&#10;" strokeweight=".6pt"/>
                <v:line id="Line 15" o:spid="_x0000_s1057" style="position:absolute;visibility:visible;mso-wrap-style:square" from="1584,7920" to="518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16" o:spid="_x0000_s1058" style="position:absolute;flip:x;visibility:visible;mso-wrap-style:square" from="1584,8208" to="4608,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7" o:spid="_x0000_s1059" style="position:absolute;visibility:visible;mso-wrap-style:square" from="3456,7632" to="3456,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NAzcQAAADbAAAADwAAAGRycy9kb3ducmV2LnhtbESPS2sCMRSF90L/Q7iF7mqmLagdJ0op&#10;CC584FhcXyZ3HnVyMybpOP33jVBweTiPj5MtB9OKnpxvLCt4GScgiAurG64UfB1XzzMQPiBrbC2T&#10;gl/ysFw8jDJMtb3ygfo8VCKOsE9RQR1Cl0rpi5oM+rHtiKNXWmcwROkqqR1e47hp5WuSTKTBhiOh&#10;xo4+ayrO+Y+J3KLauMvp+zysy+1mdeH+fXfcK/X0OHzMQQQawj38315rBW9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w0DNxAAAANsAAAAPAAAAAAAAAAAA&#10;AAAAAKECAABkcnMvZG93bnJldi54bWxQSwUGAAAAAAQABAD5AAAAkgMAAAAA&#10;">
                  <v:stroke dashstyle="dash"/>
                </v:line>
                <v:line id="Line 18" o:spid="_x0000_s1060" style="position:absolute;visibility:visible;mso-wrap-style:square" from="3456,7488" to="3456,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19" o:spid="_x0000_s1061" style="position:absolute;visibility:visible;mso-wrap-style:square" from="3456,8208" to="3456,8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ilKMUAAADbAAAADwAAAGRycy9kb3ducmV2LnhtbESPQWvCQBSE74L/YXlCb7qpFUliNiKC&#10;UCoUtBV6fM0+k9Ds25DdJqm/vlsoeBxm5hsm246mET11rras4HERgSAurK65VPD+dpjHIJxH1thY&#10;JgU/5GCbTycZptoOfKL+7EsRIOxSVFB536ZSuqIig25hW+LgXW1n0AfZlVJ3OAS4aeQyitbSYM1h&#10;ocKW9hUVX+dvowDl/ubj03hcJRcjP15368vn7UWph9m424DwNPp7+L/9rBU8JfD3Jfw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ilKMUAAADbAAAADwAAAAAAAAAA&#10;AAAAAAChAgAAZHJzL2Rvd25yZXYueG1sUEsFBgAAAAAEAAQA+QAAAJMDAAAAAA==&#10;">
                  <v:stroke startarrow="block"/>
                </v:line>
                <v:line id="Line 20" o:spid="_x0000_s1062" style="position:absolute;flip:x;visibility:visible;mso-wrap-style:square" from="4176,9936" to="5616,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RcxcAAAADbAAAADwAAAGRycy9kb3ducmV2LnhtbERPz2vCMBS+D/wfwhN2m6llk1GNUqSO&#10;MXaxrvfX5pkWm5fSZLX775fDYMeP7/fuMNteTDT6zrGC9SoBQdw43bFR8HU5Pb2C8AFZY++YFPyQ&#10;h8N+8bDDTLs7n2kqgxExhH2GCtoQhkxK37Rk0a/cQBy5qxsthghHI/WI9xhue5kmyUZa7Dg2tDjQ&#10;saXmVn5bBXWRV+ajrgqb8qd+My9lzbJU6nE551sQgebwL/5zv2sFz3F9/BJ/gN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2UXMXAAAAA2wAAAA8AAAAAAAAAAAAAAAAA&#10;oQIAAGRycy9kb3ducmV2LnhtbFBLBQYAAAAABAAEAPkAAACOAwAAAAA=&#10;">
                  <v:stroke dashstyle="dash"/>
                </v:line>
                <v:line id="Line 21" o:spid="_x0000_s1063" style="position:absolute;flip:x;visibility:visible;mso-wrap-style:square" from="5184,9936" to="5616,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C9MQAAADbAAAADwAAAGRycy9kb3ducmV2LnhtbESPQWvCQBCF70L/wzIFL0E3Vik1dZW2&#10;KhSkh0YPPQ7ZaRKanQ3ZUeO/dwuCx8eb9715i1XvGnWiLtSeDUzGKSjiwtuaSwOH/Xb0AioIssXG&#10;Mxm4UIDV8mGwwMz6M3/TKZdSRQiHDA1UIm2mdSgqchjGviWO3q/vHEqUXalth+cId41+StNn7bDm&#10;2FBhSx8VFX/50cU3tl+8nk6Td6eTZE6bH9mlWowZPvZvr6CEerkf39Kf1sBs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4AL0xAAAANsAAAAPAAAAAAAAAAAA&#10;AAAAAKECAABkcnMvZG93bnJldi54bWxQSwUGAAAAAAQABAD5AAAAkgMAAAAA&#10;">
                  <v:stroke endarrow="block"/>
                </v:line>
                <v:line id="Line 22" o:spid="_x0000_s1064" style="position:absolute;flip:x;visibility:visible;mso-wrap-style:square" from="4176,9936" to="4608,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fj8IAAADbAAAADwAAAGRycy9kb3ducmV2LnhtbESPQWvCQBSE7wX/w/IEL0U3BikSXUUE&#10;QTxV294f2ZdNMPs2ZNck5te7hUKPw8x8w2z3g61FR62vHCtYLhIQxLnTFRsF31+n+RqED8gaa8ek&#10;4Eke9rvJ2xYz7Xq+UncLRkQI+wwVlCE0mZQ+L8miX7iGOHqFay2GKFsjdYt9hNtapknyIS1WHBdK&#10;bOhYUn6/PayC9H0cvMmL63rsxsun683qpzgoNZsOhw2IQEP4D/+1z1rBKoXfL/EHyN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Smfj8IAAADbAAAADwAAAAAAAAAAAAAA&#10;AAChAgAAZHJzL2Rvd25yZXYueG1sUEsFBgAAAAAEAAQA+QAAAJADAAAAAA==&#10;">
                  <v:stroke startarrow="block"/>
                </v:line>
                <v:line id="Line 23" o:spid="_x0000_s1065" style="position:absolute;visibility:visible;mso-wrap-style:square" from="5184,7920" to="8928,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76o8IAAADbAAAADwAAAGRycy9kb3ducmV2LnhtbESPX2vCQBDE3wt+h2MF3+rFKiLRU4JF&#10;8KWUxn+vS25Ngrm9kFs1/fa9QqGPw8z8hllteteoB3Wh9mxgMk5AERfe1lwaOB52rwtQQZAtNp7J&#10;wDcF2KwHLytMrX/yFz1yKVWEcEjRQCXSplqHoiKHYexb4uhdfedQouxKbTt8Rrhr9FuSzLXDmuNC&#10;hS1tKypu+d0ZQPk8ne25buwkm132Wf4h73MxZjTssyUooV7+w3/tvTUwm8Lvl/gD9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76o8IAAADbAAAADwAAAAAAAAAAAAAA&#10;AAChAgAAZHJzL2Rvd25yZXYueG1sUEsFBgAAAAAEAAQA+QAAAJADAAAAAA==&#10;">
                  <v:stroke dashstyle="1 1" endarrow="block"/>
                </v:line>
                <v:line id="Line 24" o:spid="_x0000_s1066" style="position:absolute;visibility:visible;mso-wrap-style:square" from="4752,8064" to="5472,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95y8MAAADbAAAADwAAAGRycy9kb3ducmV2LnhtbESP3YrCMBSE74V9h3AE7zRVimjXWIqw&#10;ICss+Adenm2ObbE5KU1Wuz69EQQvh5n5hlmknanFlVpXWVYwHkUgiHOrKy4UHPZfwxkI55E11pZJ&#10;wT85SJcfvQUm2t54S9edL0SAsEtQQel9k0jp8pIMupFtiIN3tq1BH2RbSN3iLcBNLSdRNJUGKw4L&#10;JTa0Kim/7P6MApSru59tu008Pxp5+smmx9/7t1KDfpd9gvDU+Xf41V5rBXEMzy/hB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vecvDAAAA2wAAAA8AAAAAAAAAAAAA&#10;AAAAoQIAAGRycy9kb3ducmV2LnhtbFBLBQYAAAAABAAEAPkAAACRAwAAAAA=&#10;">
                  <v:stroke startarrow="block"/>
                </v:line>
                <v:shape id="Text Box 25" o:spid="_x0000_s1067" type="#_x0000_t202" style="position:absolute;left:9072;top:777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7ngsMA&#10;AADbAAAADwAAAGRycy9kb3ducmV2LnhtbESPS4vCQBCE74L/YWjBi+jEgA+yjiKi6FV3L96aTOfB&#10;ZnqSzGji/vqdhQWPRVV9RW12vanEk1pXWlYwn0UgiFOrS84VfH2epmsQziNrrCyTghc52G2Hgw0m&#10;2nZ8pefN5yJA2CWooPC+TqR0aUEG3czWxMHLbGvQB9nmUrfYBbipZBxFS2mw5LBQYE2HgtLv28Mo&#10;sN3xZSw1UTy5/5jzYd9cs7hRajzq9x8gPPX+Hf5vX7SCxQr+vo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7ngsMAAADbAAAADwAAAAAAAAAAAAAAAACYAgAAZHJzL2Rv&#10;d25yZXYueG1sUEsFBgAAAAAEAAQA9QAAAIgDAAAAAA==&#10;" strokecolor="white">
                  <v:textbox>
                    <w:txbxContent>
                      <w:p w:rsidR="00453F37" w:rsidRDefault="00453F37" w:rsidP="00CE181B">
                        <w:r>
                          <w:t xml:space="preserve">X </w:t>
                        </w:r>
                      </w:p>
                    </w:txbxContent>
                  </v:textbox>
                </v:shape>
              </v:group>
            </w:pict>
          </mc:Fallback>
        </mc:AlternateContent>
      </w:r>
      <w:r>
        <w:rPr>
          <w:rFonts w:ascii="Times New Roman" w:eastAsia="Calibri" w:hAnsi="Times New Roman" w:cs="Times New Roman"/>
          <w:noProof/>
          <w:sz w:val="24"/>
          <w:szCs w:val="24"/>
          <w:lang w:eastAsia="fr-FR"/>
        </w:rPr>
        <w:drawing>
          <wp:inline distT="0" distB="0" distL="0" distR="0" wp14:anchorId="33ED7990" wp14:editId="385D4D59">
            <wp:extent cx="5057140" cy="2228850"/>
            <wp:effectExtent l="0" t="0" r="0" b="0"/>
            <wp:docPr id="67" name="Imag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057140" cy="2228850"/>
                    </a:xfrm>
                    <a:prstGeom prst="rect">
                      <a:avLst/>
                    </a:prstGeom>
                    <a:noFill/>
                  </pic:spPr>
                </pic:pic>
              </a:graphicData>
            </a:graphic>
          </wp:inline>
        </w:drawing>
      </w:r>
    </w:p>
    <w:p w:rsidR="00CD3AFF" w:rsidRPr="00CE181B" w:rsidRDefault="001F406E" w:rsidP="000851BA">
      <w:pPr>
        <w:spacing w:line="360" w:lineRule="auto"/>
        <w:jc w:val="center"/>
        <w:rPr>
          <w:rFonts w:ascii="Times New Roman" w:eastAsia="Calibri" w:hAnsi="Times New Roman" w:cs="Times New Roman"/>
        </w:rPr>
      </w:pPr>
      <w:r>
        <w:rPr>
          <w:rFonts w:ascii="Times New Roman" w:eastAsia="Calibri" w:hAnsi="Times New Roman" w:cs="Times New Roman"/>
          <w:b/>
          <w:bCs/>
        </w:rPr>
        <w:t>Figure.3</w:t>
      </w:r>
      <w:r w:rsidR="00CD3AFF" w:rsidRPr="00CE181B">
        <w:rPr>
          <w:rFonts w:ascii="Times New Roman" w:eastAsia="Calibri" w:hAnsi="Times New Roman" w:cs="Times New Roman"/>
          <w:b/>
          <w:bCs/>
        </w:rPr>
        <w:t> : Construction géométrique d’un profil CREAGER.</w:t>
      </w:r>
    </w:p>
    <w:p w:rsidR="00CD3AFF" w:rsidRPr="00CE181B" w:rsidRDefault="00CD3AFF" w:rsidP="00CD3AFF">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lastRenderedPageBreak/>
        <w:t>Les coordonnées du seuil sont illustrées dans le tableau N°III.14 :</w:t>
      </w:r>
    </w:p>
    <w:tbl>
      <w:tblPr>
        <w:tblW w:w="4800" w:type="dxa"/>
        <w:jc w:val="center"/>
        <w:tblInd w:w="9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200"/>
        <w:gridCol w:w="1200"/>
        <w:gridCol w:w="1200"/>
        <w:gridCol w:w="1200"/>
      </w:tblGrid>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center"/>
              <w:rPr>
                <w:rFonts w:ascii="Times New Roman" w:eastAsia="Times New Roman" w:hAnsi="Times New Roman" w:cs="Times New Roman"/>
                <w:b/>
                <w:bCs/>
                <w:sz w:val="24"/>
                <w:szCs w:val="24"/>
              </w:rPr>
            </w:pPr>
            <w:r w:rsidRPr="00CE181B">
              <w:rPr>
                <w:rFonts w:ascii="Times New Roman" w:eastAsia="Times New Roman" w:hAnsi="Times New Roman" w:cs="Times New Roman"/>
                <w:b/>
                <w:bCs/>
                <w:sz w:val="24"/>
                <w:szCs w:val="24"/>
              </w:rPr>
              <w:t>X (h = 1m)</w:t>
            </w:r>
          </w:p>
        </w:tc>
        <w:tc>
          <w:tcPr>
            <w:tcW w:w="1200" w:type="dxa"/>
            <w:noWrap/>
            <w:vAlign w:val="bottom"/>
            <w:hideMark/>
          </w:tcPr>
          <w:p w:rsidR="00CD3AFF" w:rsidRPr="00CE181B" w:rsidRDefault="00CD3AFF" w:rsidP="00CD3AFF">
            <w:pPr>
              <w:spacing w:after="0" w:line="360" w:lineRule="auto"/>
              <w:jc w:val="center"/>
              <w:rPr>
                <w:rFonts w:ascii="Times New Roman" w:eastAsia="Times New Roman" w:hAnsi="Times New Roman" w:cs="Times New Roman"/>
                <w:b/>
                <w:bCs/>
                <w:sz w:val="24"/>
                <w:szCs w:val="24"/>
              </w:rPr>
            </w:pPr>
            <w:r w:rsidRPr="00CE181B">
              <w:rPr>
                <w:rFonts w:ascii="Times New Roman" w:eastAsia="Times New Roman" w:hAnsi="Times New Roman" w:cs="Times New Roman"/>
                <w:b/>
                <w:bCs/>
                <w:sz w:val="24"/>
                <w:szCs w:val="24"/>
              </w:rPr>
              <w:t>Y (h = 1m)</w:t>
            </w:r>
          </w:p>
        </w:tc>
        <w:tc>
          <w:tcPr>
            <w:tcW w:w="1200" w:type="dxa"/>
            <w:noWrap/>
            <w:vAlign w:val="bottom"/>
            <w:hideMark/>
          </w:tcPr>
          <w:p w:rsidR="00CD3AFF" w:rsidRPr="00CE181B" w:rsidRDefault="00CD3AFF" w:rsidP="00CD3AFF">
            <w:pPr>
              <w:spacing w:after="0" w:line="360" w:lineRule="auto"/>
              <w:jc w:val="center"/>
              <w:rPr>
                <w:rFonts w:ascii="Times New Roman" w:eastAsia="Times New Roman" w:hAnsi="Times New Roman" w:cs="Times New Roman"/>
                <w:b/>
                <w:bCs/>
                <w:sz w:val="24"/>
                <w:szCs w:val="24"/>
              </w:rPr>
            </w:pPr>
            <w:r w:rsidRPr="00CE181B">
              <w:rPr>
                <w:rFonts w:ascii="Times New Roman" w:eastAsia="Times New Roman" w:hAnsi="Times New Roman" w:cs="Times New Roman"/>
                <w:b/>
                <w:bCs/>
                <w:sz w:val="24"/>
                <w:szCs w:val="24"/>
              </w:rPr>
              <w:t>X</w:t>
            </w:r>
          </w:p>
          <w:p w:rsidR="00CD3AFF" w:rsidRPr="00CE181B" w:rsidRDefault="00CD3AFF" w:rsidP="00CD3AFF">
            <w:pPr>
              <w:spacing w:after="0" w:line="360" w:lineRule="auto"/>
              <w:jc w:val="center"/>
              <w:rPr>
                <w:rFonts w:ascii="Times New Roman" w:eastAsia="Times New Roman" w:hAnsi="Times New Roman" w:cs="Times New Roman"/>
                <w:b/>
                <w:bCs/>
                <w:sz w:val="24"/>
                <w:szCs w:val="24"/>
              </w:rPr>
            </w:pPr>
            <w:r w:rsidRPr="00CE181B">
              <w:rPr>
                <w:rFonts w:ascii="Times New Roman" w:eastAsia="Times New Roman" w:hAnsi="Times New Roman" w:cs="Times New Roman"/>
                <w:b/>
                <w:bCs/>
                <w:sz w:val="24"/>
                <w:szCs w:val="24"/>
              </w:rPr>
              <w:t>h = 2,86 m</w:t>
            </w:r>
          </w:p>
        </w:tc>
        <w:tc>
          <w:tcPr>
            <w:tcW w:w="1200" w:type="dxa"/>
            <w:noWrap/>
            <w:vAlign w:val="bottom"/>
            <w:hideMark/>
          </w:tcPr>
          <w:p w:rsidR="00CD3AFF" w:rsidRPr="00CE181B" w:rsidRDefault="00CD3AFF" w:rsidP="00CD3AFF">
            <w:pPr>
              <w:spacing w:after="0" w:line="360" w:lineRule="auto"/>
              <w:jc w:val="center"/>
              <w:rPr>
                <w:rFonts w:ascii="Times New Roman" w:eastAsia="Times New Roman" w:hAnsi="Times New Roman" w:cs="Times New Roman"/>
                <w:b/>
                <w:bCs/>
                <w:sz w:val="24"/>
                <w:szCs w:val="24"/>
              </w:rPr>
            </w:pPr>
            <w:r w:rsidRPr="00CE181B">
              <w:rPr>
                <w:rFonts w:ascii="Times New Roman" w:eastAsia="Times New Roman" w:hAnsi="Times New Roman" w:cs="Times New Roman"/>
                <w:b/>
                <w:bCs/>
                <w:sz w:val="24"/>
                <w:szCs w:val="24"/>
              </w:rPr>
              <w:t>Y</w:t>
            </w:r>
          </w:p>
          <w:p w:rsidR="00CD3AFF" w:rsidRPr="00CE181B" w:rsidRDefault="00CD3AFF" w:rsidP="00CD3AFF">
            <w:pPr>
              <w:spacing w:after="0" w:line="360" w:lineRule="auto"/>
              <w:jc w:val="center"/>
              <w:rPr>
                <w:rFonts w:ascii="Times New Roman" w:eastAsia="Times New Roman" w:hAnsi="Times New Roman" w:cs="Times New Roman"/>
                <w:b/>
                <w:bCs/>
                <w:sz w:val="24"/>
                <w:szCs w:val="24"/>
              </w:rPr>
            </w:pPr>
            <w:r w:rsidRPr="00CE181B">
              <w:rPr>
                <w:rFonts w:ascii="Times New Roman" w:eastAsia="Times New Roman" w:hAnsi="Times New Roman" w:cs="Times New Roman"/>
                <w:b/>
                <w:bCs/>
                <w:sz w:val="24"/>
                <w:szCs w:val="24"/>
              </w:rPr>
              <w:t>h = 2,86 m</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0,043</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0,000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0,122</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0,10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0,010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0,286</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0,028</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0,20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0,000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0,572</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0,000</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0,30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0,005</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0,858</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0,014</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0,40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0,023</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1,144</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0,065</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0,60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0,090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1,716</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0,257</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0,80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0,189</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2,288</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0,540</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1,00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0,321</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2,860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0,918</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1,20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0,480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3,432</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1,372</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1,40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0,665</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4,004</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1,901</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1,70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0,992</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4,862</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2,837</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2,00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1,377</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5,720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3,938</w:t>
            </w:r>
          </w:p>
        </w:tc>
      </w:tr>
      <w:tr w:rsidR="00CD3AFF" w:rsidRPr="00CE181B" w:rsidTr="000851BA">
        <w:trPr>
          <w:trHeight w:val="255"/>
          <w:jc w:val="center"/>
        </w:trPr>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2,50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2,140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7,150</w:t>
            </w:r>
          </w:p>
        </w:tc>
        <w:tc>
          <w:tcPr>
            <w:tcW w:w="1200" w:type="dxa"/>
            <w:noWrap/>
            <w:vAlign w:val="bottom"/>
            <w:hideMark/>
          </w:tcPr>
          <w:p w:rsidR="00CD3AFF" w:rsidRPr="00CE181B" w:rsidRDefault="00CD3AFF" w:rsidP="00CD3AFF">
            <w:pPr>
              <w:spacing w:after="0" w:line="360" w:lineRule="auto"/>
              <w:jc w:val="right"/>
              <w:rPr>
                <w:rFonts w:ascii="Times New Roman" w:eastAsia="Times New Roman" w:hAnsi="Times New Roman" w:cs="Times New Roman"/>
                <w:color w:val="000000"/>
                <w:sz w:val="24"/>
                <w:szCs w:val="24"/>
              </w:rPr>
            </w:pPr>
            <w:r w:rsidRPr="00CE181B">
              <w:rPr>
                <w:rFonts w:ascii="Times New Roman" w:eastAsia="Times New Roman" w:hAnsi="Times New Roman" w:cs="Times New Roman"/>
                <w:color w:val="000000"/>
                <w:sz w:val="24"/>
                <w:szCs w:val="24"/>
              </w:rPr>
              <w:t>6,120</w:t>
            </w:r>
          </w:p>
        </w:tc>
      </w:tr>
    </w:tbl>
    <w:p w:rsidR="00CD3AFF" w:rsidRPr="00CE181B" w:rsidRDefault="00CD3AFF" w:rsidP="00CD3AFF">
      <w:pPr>
        <w:spacing w:after="0" w:line="360" w:lineRule="auto"/>
        <w:rPr>
          <w:rFonts w:ascii="Times New Roman" w:eastAsia="Times New Roman" w:hAnsi="Times New Roman" w:cs="Times New Roman"/>
          <w:sz w:val="24"/>
          <w:szCs w:val="24"/>
          <w:lang w:eastAsia="fr-FR"/>
        </w:rPr>
      </w:pPr>
    </w:p>
    <w:p w:rsidR="00CD3AFF" w:rsidRPr="004F0404" w:rsidRDefault="004F0404" w:rsidP="004F0404">
      <w:pPr>
        <w:spacing w:after="0" w:line="360" w:lineRule="auto"/>
        <w:jc w:val="center"/>
        <w:rPr>
          <w:rFonts w:ascii="Times New Roman" w:eastAsia="Times New Roman" w:hAnsi="Times New Roman" w:cs="Times New Roman"/>
          <w:b/>
          <w:bCs/>
          <w:lang w:eastAsia="fr-FR"/>
        </w:rPr>
      </w:pPr>
      <w:r w:rsidRPr="004F0404">
        <w:rPr>
          <w:rFonts w:ascii="Times New Roman" w:eastAsia="Calibri" w:hAnsi="Times New Roman" w:cs="Times New Roman"/>
          <w:b/>
          <w:bCs/>
        </w:rPr>
        <w:t>Tableau N°III.14 : les coordonnes de seuil</w:t>
      </w:r>
    </w:p>
    <w:p w:rsidR="00CD3AFF" w:rsidRPr="00CE181B" w:rsidRDefault="00CD3AFF" w:rsidP="00CD3AFF">
      <w:pPr>
        <w:spacing w:after="0" w:line="360" w:lineRule="auto"/>
        <w:jc w:val="center"/>
        <w:rPr>
          <w:rFonts w:ascii="Times New Roman" w:eastAsia="Times New Roman" w:hAnsi="Times New Roman" w:cs="Times New Roman"/>
          <w:sz w:val="24"/>
          <w:szCs w:val="24"/>
          <w:lang w:eastAsia="fr-FR"/>
        </w:rPr>
      </w:pPr>
      <w:r w:rsidRPr="00CE181B">
        <w:rPr>
          <w:rFonts w:ascii="Calibri" w:eastAsia="Calibri" w:hAnsi="Calibri" w:cs="Arial"/>
          <w:noProof/>
          <w:lang w:eastAsia="fr-FR"/>
        </w:rPr>
        <w:drawing>
          <wp:inline distT="0" distB="0" distL="0" distR="0" wp14:anchorId="4F6B4554" wp14:editId="614F8CAB">
            <wp:extent cx="3171825" cy="3486150"/>
            <wp:effectExtent l="0" t="0" r="0" b="0"/>
            <wp:docPr id="30" name="Graphique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CD3AFF" w:rsidRPr="00CE181B" w:rsidRDefault="00CD3AFF" w:rsidP="000851BA">
      <w:pPr>
        <w:spacing w:after="0" w:line="480" w:lineRule="auto"/>
        <w:rPr>
          <w:rFonts w:ascii="Times New Roman" w:eastAsia="Times New Roman" w:hAnsi="Times New Roman" w:cs="Times New Roman"/>
          <w:b/>
          <w:bCs/>
          <w:sz w:val="24"/>
          <w:szCs w:val="24"/>
          <w:lang w:eastAsia="fr-FR"/>
        </w:rPr>
      </w:pPr>
      <w:r w:rsidRPr="00CE181B">
        <w:rPr>
          <w:rFonts w:ascii="Times New Roman" w:eastAsia="Times New Roman" w:hAnsi="Times New Roman" w:cs="Times New Roman"/>
          <w:b/>
          <w:bCs/>
          <w:sz w:val="24"/>
          <w:szCs w:val="24"/>
          <w:lang w:eastAsia="fr-FR"/>
        </w:rPr>
        <w:lastRenderedPageBreak/>
        <w:t>III-4-1-4- Calcul de la profond</w:t>
      </w:r>
      <w:r w:rsidR="000851BA">
        <w:rPr>
          <w:rFonts w:ascii="Times New Roman" w:eastAsia="Times New Roman" w:hAnsi="Times New Roman" w:cs="Times New Roman"/>
          <w:b/>
          <w:bCs/>
          <w:sz w:val="24"/>
          <w:szCs w:val="24"/>
          <w:lang w:eastAsia="fr-FR"/>
        </w:rPr>
        <w:t>eur d’eau dans le raccordement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 xml:space="preserve">Afin de déterminer le caractère conjugué du courant dans le bief aval, il est nécessaire de déterminer les profondeurs </w:t>
      </w:r>
      <w:proofErr w:type="spellStart"/>
      <w:r w:rsidRPr="00CE181B">
        <w:rPr>
          <w:rFonts w:ascii="Times New Roman" w:eastAsia="Times New Roman" w:hAnsi="Times New Roman" w:cs="Times New Roman"/>
          <w:sz w:val="24"/>
          <w:szCs w:val="24"/>
          <w:lang w:eastAsia="fr-FR"/>
        </w:rPr>
        <w:t>h’’</w:t>
      </w:r>
      <w:r w:rsidRPr="00CE181B">
        <w:rPr>
          <w:rFonts w:ascii="Times New Roman" w:eastAsia="Times New Roman" w:hAnsi="Times New Roman" w:cs="Times New Roman"/>
          <w:sz w:val="32"/>
          <w:szCs w:val="32"/>
          <w:vertAlign w:val="subscript"/>
          <w:lang w:eastAsia="fr-FR"/>
        </w:rPr>
        <w:t>ct</w:t>
      </w:r>
      <w:proofErr w:type="spellEnd"/>
      <w:r w:rsidRPr="00CE181B">
        <w:rPr>
          <w:rFonts w:ascii="Times New Roman" w:eastAsia="Times New Roman" w:hAnsi="Times New Roman" w:cs="Times New Roman"/>
          <w:sz w:val="24"/>
          <w:szCs w:val="24"/>
          <w:lang w:eastAsia="fr-FR"/>
        </w:rPr>
        <w:t xml:space="preserve"> et </w:t>
      </w:r>
      <w:proofErr w:type="spellStart"/>
      <w:r w:rsidRPr="00CE181B">
        <w:rPr>
          <w:rFonts w:ascii="Times New Roman" w:eastAsia="Times New Roman" w:hAnsi="Times New Roman" w:cs="Times New Roman"/>
          <w:sz w:val="24"/>
          <w:szCs w:val="24"/>
          <w:lang w:eastAsia="fr-FR"/>
        </w:rPr>
        <w:t>h</w:t>
      </w:r>
      <w:r w:rsidRPr="00CE181B">
        <w:rPr>
          <w:rFonts w:ascii="Times New Roman" w:eastAsia="Times New Roman" w:hAnsi="Times New Roman" w:cs="Times New Roman"/>
          <w:sz w:val="32"/>
          <w:szCs w:val="32"/>
          <w:vertAlign w:val="subscript"/>
          <w:lang w:eastAsia="fr-FR"/>
        </w:rPr>
        <w:t>av</w:t>
      </w:r>
      <w:proofErr w:type="spellEnd"/>
      <w:r w:rsidRPr="00CE181B">
        <w:rPr>
          <w:rFonts w:ascii="Times New Roman" w:eastAsia="Times New Roman" w:hAnsi="Times New Roman" w:cs="Times New Roman"/>
          <w:sz w:val="24"/>
          <w:szCs w:val="24"/>
          <w:lang w:eastAsia="fr-FR"/>
        </w:rPr>
        <w:t>.</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Désignons :</w:t>
      </w:r>
    </w:p>
    <w:p w:rsidR="00CD3AFF" w:rsidRPr="00CE181B" w:rsidRDefault="00CD3AFF" w:rsidP="00CD3AFF">
      <w:pPr>
        <w:spacing w:after="0" w:line="360" w:lineRule="auto"/>
        <w:jc w:val="center"/>
        <w:rPr>
          <w:rFonts w:ascii="Times New Roman" w:eastAsia="Times New Roman" w:hAnsi="Times New Roman" w:cs="Times New Roman"/>
          <w:sz w:val="24"/>
          <w:szCs w:val="24"/>
          <w:lang w:eastAsia="fr-FR"/>
        </w:rPr>
      </w:pPr>
      <w:r w:rsidRPr="00CE181B">
        <w:rPr>
          <w:rFonts w:ascii="Times New Roman" w:eastAsia="Times New Roman" w:hAnsi="Times New Roman" w:cs="Times New Roman"/>
          <w:position w:val="-28"/>
          <w:sz w:val="24"/>
          <w:szCs w:val="24"/>
          <w:lang w:eastAsia="fr-FR"/>
        </w:rPr>
        <w:object w:dxaOrig="1965" w:dyaOrig="720">
          <v:shape id="_x0000_i1052" type="#_x0000_t75" style="width:98.25pt;height:36pt" o:ole="" fillcolor="window">
            <v:imagedata r:id="rId57" o:title=""/>
          </v:shape>
          <o:OLEObject Type="Embed" ProgID="Equation.3" ShapeID="_x0000_i1052" DrawAspect="Content" ObjectID="_1433618435" r:id="rId58"/>
        </w:objec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Où :   E</w:t>
      </w:r>
      <w:r w:rsidRPr="00CE181B">
        <w:rPr>
          <w:rFonts w:ascii="Times New Roman" w:eastAsia="Times New Roman" w:hAnsi="Times New Roman" w:cs="Times New Roman"/>
          <w:sz w:val="24"/>
          <w:szCs w:val="24"/>
          <w:vertAlign w:val="subscript"/>
          <w:lang w:eastAsia="fr-FR"/>
        </w:rPr>
        <w:t>0</w:t>
      </w:r>
      <w:r w:rsidRPr="00CE181B">
        <w:rPr>
          <w:rFonts w:ascii="Times New Roman" w:eastAsia="Times New Roman" w:hAnsi="Times New Roman" w:cs="Times New Roman"/>
          <w:sz w:val="24"/>
          <w:szCs w:val="24"/>
          <w:lang w:eastAsia="fr-FR"/>
        </w:rPr>
        <w:t> : L’énergie spécifique du courant d’eau dans le bief amont.</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 xml:space="preserve"> </w:t>
      </w:r>
      <w:r w:rsidRPr="00CE181B">
        <w:rPr>
          <w:rFonts w:ascii="Times New Roman" w:eastAsia="Times New Roman" w:hAnsi="Times New Roman" w:cs="Times New Roman"/>
          <w:sz w:val="24"/>
          <w:szCs w:val="24"/>
          <w:lang w:eastAsia="fr-FR"/>
        </w:rPr>
        <w:tab/>
        <w:t xml:space="preserve"> </w:t>
      </w:r>
      <w:r w:rsidRPr="00CE181B">
        <w:rPr>
          <w:rFonts w:ascii="Times New Roman" w:eastAsia="Times New Roman" w:hAnsi="Times New Roman" w:cs="Times New Roman"/>
          <w:sz w:val="24"/>
          <w:szCs w:val="24"/>
          <w:lang w:eastAsia="fr-FR"/>
        </w:rPr>
        <w:object w:dxaOrig="615" w:dyaOrig="735">
          <v:shape id="_x0000_i1053" type="#_x0000_t75" style="width:30.75pt;height:36.75pt" o:ole="" fillcolor="window">
            <v:imagedata r:id="rId59" o:title=""/>
          </v:shape>
          <o:OLEObject Type="Embed" ProgID="Equation.3" ShapeID="_x0000_i1053" DrawAspect="Content" ObjectID="_1433618436" r:id="rId60"/>
        </w:object>
      </w:r>
      <w:r w:rsidRPr="00CE181B">
        <w:rPr>
          <w:rFonts w:ascii="Times New Roman" w:eastAsia="Times New Roman" w:hAnsi="Times New Roman" w:cs="Times New Roman"/>
          <w:sz w:val="24"/>
          <w:szCs w:val="24"/>
          <w:lang w:eastAsia="fr-FR"/>
        </w:rPr>
        <w:t> : La pression cinétique dans le bief d’amont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H : la charge sur le déversoir ;  H=2,86 m</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P : la hauteur du déversoir ;  P=4 m</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V</w:t>
      </w:r>
      <w:r w:rsidRPr="00CE181B">
        <w:rPr>
          <w:rFonts w:ascii="Times New Roman" w:eastAsia="Times New Roman" w:hAnsi="Times New Roman" w:cs="Times New Roman"/>
          <w:sz w:val="24"/>
          <w:szCs w:val="24"/>
          <w:vertAlign w:val="subscript"/>
          <w:lang w:eastAsia="fr-FR"/>
        </w:rPr>
        <w:t>0</w:t>
      </w:r>
      <w:r w:rsidRPr="00CE181B">
        <w:rPr>
          <w:rFonts w:ascii="Times New Roman" w:eastAsia="Times New Roman" w:hAnsi="Times New Roman" w:cs="Times New Roman"/>
          <w:sz w:val="24"/>
          <w:szCs w:val="24"/>
          <w:lang w:eastAsia="fr-FR"/>
        </w:rPr>
        <w:t xml:space="preserve"> : vitesse d’arrivée de l’eau vers le déversoir ;  </w:t>
      </w:r>
    </w:p>
    <w:p w:rsidR="00CD3AFF" w:rsidRPr="00CE181B" w:rsidRDefault="00CD3AFF" w:rsidP="00CD3AFF">
      <w:pPr>
        <w:spacing w:after="0" w:line="360" w:lineRule="auto"/>
        <w:rPr>
          <w:rFonts w:ascii="Times New Roman" w:eastAsia="Times New Roman" w:hAnsi="Times New Roman" w:cs="Times New Roman"/>
          <w:sz w:val="24"/>
          <w:szCs w:val="24"/>
          <w:lang w:val="en-US" w:eastAsia="fr-FR"/>
        </w:rPr>
      </w:pPr>
      <w:r w:rsidRPr="00CE181B">
        <w:rPr>
          <w:rFonts w:ascii="Times New Roman" w:eastAsia="Times New Roman" w:hAnsi="Times New Roman" w:cs="Times New Roman"/>
          <w:sz w:val="24"/>
          <w:szCs w:val="24"/>
          <w:lang w:eastAsia="fr-FR"/>
        </w:rPr>
        <w:t xml:space="preserve">            </w:t>
      </w:r>
      <w:r w:rsidRPr="00CE181B">
        <w:rPr>
          <w:rFonts w:ascii="Times New Roman" w:eastAsia="Times New Roman" w:hAnsi="Times New Roman" w:cs="Times New Roman"/>
          <w:sz w:val="24"/>
          <w:szCs w:val="24"/>
          <w:lang w:val="en-US" w:eastAsia="fr-FR"/>
        </w:rPr>
        <w:t>V</w:t>
      </w:r>
      <w:r w:rsidRPr="00CE181B">
        <w:rPr>
          <w:rFonts w:ascii="Times New Roman" w:eastAsia="Times New Roman" w:hAnsi="Times New Roman" w:cs="Times New Roman"/>
          <w:sz w:val="24"/>
          <w:szCs w:val="24"/>
          <w:vertAlign w:val="subscript"/>
          <w:lang w:val="en-US" w:eastAsia="fr-FR"/>
        </w:rPr>
        <w:t>0</w:t>
      </w:r>
      <w:r w:rsidRPr="00CE181B">
        <w:rPr>
          <w:rFonts w:ascii="Times New Roman" w:eastAsia="Times New Roman" w:hAnsi="Times New Roman" w:cs="Times New Roman"/>
          <w:sz w:val="24"/>
          <w:szCs w:val="24"/>
          <w:lang w:val="en-US" w:eastAsia="fr-FR"/>
        </w:rPr>
        <w:t xml:space="preserve"> = q/ </w:t>
      </w:r>
      <w:proofErr w:type="spellStart"/>
      <w:r w:rsidRPr="00CE181B">
        <w:rPr>
          <w:rFonts w:ascii="Times New Roman" w:eastAsia="Times New Roman" w:hAnsi="Times New Roman" w:cs="Times New Roman"/>
          <w:sz w:val="24"/>
          <w:szCs w:val="24"/>
          <w:lang w:val="en-US" w:eastAsia="fr-FR"/>
        </w:rPr>
        <w:t>H</w:t>
      </w:r>
      <w:r w:rsidRPr="00CE181B">
        <w:rPr>
          <w:rFonts w:ascii="Times New Roman" w:eastAsia="Times New Roman" w:hAnsi="Times New Roman" w:cs="Times New Roman"/>
          <w:sz w:val="28"/>
          <w:szCs w:val="28"/>
          <w:vertAlign w:val="subscript"/>
          <w:lang w:val="en-US" w:eastAsia="fr-FR"/>
        </w:rPr>
        <w:t>dev</w:t>
      </w:r>
      <w:proofErr w:type="spellEnd"/>
      <w:r w:rsidRPr="00CE181B">
        <w:rPr>
          <w:rFonts w:ascii="Times New Roman" w:eastAsia="Times New Roman" w:hAnsi="Times New Roman" w:cs="Times New Roman"/>
          <w:sz w:val="24"/>
          <w:szCs w:val="24"/>
          <w:lang w:val="en-US" w:eastAsia="fr-FR"/>
        </w:rPr>
        <w:t xml:space="preserve"> = 3, 15 m/s</w:t>
      </w:r>
    </w:p>
    <w:p w:rsidR="00CD3AFF" w:rsidRPr="00CE181B" w:rsidRDefault="00CD3AFF" w:rsidP="00CD3AFF">
      <w:pPr>
        <w:spacing w:after="0" w:line="360" w:lineRule="auto"/>
        <w:rPr>
          <w:rFonts w:ascii="Times New Roman" w:eastAsia="Times New Roman" w:hAnsi="Times New Roman" w:cs="Times New Roman"/>
          <w:sz w:val="24"/>
          <w:szCs w:val="24"/>
          <w:lang w:val="en-US" w:eastAsia="fr-FR"/>
        </w:rPr>
      </w:pPr>
      <w:r w:rsidRPr="00CE181B">
        <w:rPr>
          <w:rFonts w:ascii="Times New Roman" w:eastAsia="Times New Roman" w:hAnsi="Times New Roman" w:cs="Times New Roman"/>
          <w:sz w:val="24"/>
          <w:szCs w:val="24"/>
          <w:lang w:val="en-US" w:eastAsia="fr-FR"/>
        </w:rPr>
        <w:tab/>
      </w:r>
      <w:r w:rsidRPr="00CE181B">
        <w:rPr>
          <w:rFonts w:ascii="Times New Roman" w:eastAsia="Times New Roman" w:hAnsi="Times New Roman" w:cs="Times New Roman"/>
          <w:sz w:val="24"/>
          <w:szCs w:val="24"/>
          <w:lang w:eastAsia="fr-FR"/>
        </w:rPr>
        <w:sym w:font="Symbol" w:char="F061"/>
      </w:r>
      <w:r w:rsidRPr="00CE181B">
        <w:rPr>
          <w:rFonts w:ascii="Times New Roman" w:eastAsia="Times New Roman" w:hAnsi="Times New Roman" w:cs="Times New Roman"/>
          <w:sz w:val="24"/>
          <w:szCs w:val="24"/>
          <w:vertAlign w:val="subscript"/>
          <w:lang w:val="en-US" w:eastAsia="fr-FR"/>
        </w:rPr>
        <w:t>0</w:t>
      </w:r>
      <w:r w:rsidRPr="00CE181B">
        <w:rPr>
          <w:rFonts w:ascii="Times New Roman" w:eastAsia="Times New Roman" w:hAnsi="Times New Roman" w:cs="Times New Roman"/>
          <w:sz w:val="24"/>
          <w:szCs w:val="24"/>
          <w:lang w:val="en-US" w:eastAsia="fr-FR"/>
        </w:rPr>
        <w:t>=1, 1(coefficient)</w:t>
      </w:r>
    </w:p>
    <w:p w:rsidR="00CD3AFF" w:rsidRPr="00CE181B" w:rsidRDefault="00CD3AFF" w:rsidP="00CD3AFF">
      <w:pPr>
        <w:spacing w:after="0" w:line="360" w:lineRule="auto"/>
        <w:jc w:val="center"/>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 xml:space="preserve">D’où : </w:t>
      </w:r>
      <w:r w:rsidRPr="00CE181B">
        <w:rPr>
          <w:rFonts w:ascii="Times New Roman" w:eastAsia="Times New Roman" w:hAnsi="Times New Roman" w:cs="Times New Roman"/>
          <w:sz w:val="24"/>
          <w:szCs w:val="24"/>
          <w:lang w:eastAsia="fr-FR"/>
        </w:rPr>
        <w:tab/>
        <w:t>E</w:t>
      </w:r>
      <w:r w:rsidRPr="00CE181B">
        <w:rPr>
          <w:rFonts w:ascii="Times New Roman" w:eastAsia="Times New Roman" w:hAnsi="Times New Roman" w:cs="Times New Roman"/>
          <w:sz w:val="24"/>
          <w:szCs w:val="24"/>
          <w:vertAlign w:val="subscript"/>
          <w:lang w:eastAsia="fr-FR"/>
        </w:rPr>
        <w:t>0</w:t>
      </w:r>
      <w:r w:rsidRPr="00CE181B">
        <w:rPr>
          <w:rFonts w:ascii="Times New Roman" w:eastAsia="Times New Roman" w:hAnsi="Times New Roman" w:cs="Times New Roman"/>
          <w:sz w:val="24"/>
          <w:szCs w:val="24"/>
          <w:lang w:eastAsia="fr-FR"/>
        </w:rPr>
        <w:t>=7,42 m</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 xml:space="preserve">Nous allons calculer la profondeur contractée  </w:t>
      </w:r>
      <w:proofErr w:type="spellStart"/>
      <w:r w:rsidRPr="00CE181B">
        <w:rPr>
          <w:rFonts w:ascii="Times New Roman" w:eastAsia="Times New Roman" w:hAnsi="Times New Roman" w:cs="Times New Roman"/>
          <w:sz w:val="24"/>
          <w:szCs w:val="24"/>
          <w:lang w:eastAsia="fr-FR"/>
        </w:rPr>
        <w:t>h</w:t>
      </w:r>
      <w:r w:rsidRPr="00CE181B">
        <w:rPr>
          <w:rFonts w:ascii="Times New Roman" w:eastAsia="Times New Roman" w:hAnsi="Times New Roman" w:cs="Times New Roman"/>
          <w:sz w:val="40"/>
          <w:szCs w:val="40"/>
          <w:vertAlign w:val="subscript"/>
          <w:lang w:eastAsia="fr-FR"/>
        </w:rPr>
        <w:t>ct</w:t>
      </w:r>
      <w:proofErr w:type="spellEnd"/>
      <w:r w:rsidRPr="00CE181B">
        <w:rPr>
          <w:rFonts w:ascii="Times New Roman" w:eastAsia="Times New Roman" w:hAnsi="Times New Roman" w:cs="Times New Roman"/>
          <w:sz w:val="24"/>
          <w:szCs w:val="24"/>
          <w:vertAlign w:val="subscript"/>
          <w:lang w:eastAsia="fr-FR"/>
        </w:rPr>
        <w:t xml:space="preserve"> </w:t>
      </w:r>
      <w:r w:rsidRPr="00CE181B">
        <w:rPr>
          <w:rFonts w:ascii="Times New Roman" w:eastAsia="Times New Roman" w:hAnsi="Times New Roman" w:cs="Times New Roman"/>
          <w:sz w:val="24"/>
          <w:szCs w:val="24"/>
          <w:lang w:eastAsia="fr-FR"/>
        </w:rPr>
        <w:t xml:space="preserve"> par un procédé tubulaire proposé par I.AGROSKINE.</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Le calcul se  fait dans l’ordre suivant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1/ On calcule la valeur de la fonction auxiliaire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p>
    <w:p w:rsidR="00CD3AFF" w:rsidRPr="00CE181B" w:rsidRDefault="00CD3AFF" w:rsidP="00CD3AFF">
      <w:pPr>
        <w:spacing w:after="0" w:line="360" w:lineRule="auto"/>
        <w:jc w:val="center"/>
        <w:rPr>
          <w:rFonts w:ascii="Times New Roman" w:eastAsia="Times New Roman" w:hAnsi="Times New Roman" w:cs="Times New Roman"/>
          <w:sz w:val="24"/>
          <w:szCs w:val="24"/>
          <w:lang w:eastAsia="fr-FR"/>
        </w:rPr>
      </w:pPr>
      <w:r w:rsidRPr="00CE181B">
        <w:rPr>
          <w:rFonts w:ascii="Times New Roman" w:eastAsia="Times New Roman" w:hAnsi="Times New Roman" w:cs="Times New Roman"/>
          <w:position w:val="-30"/>
          <w:sz w:val="24"/>
          <w:szCs w:val="24"/>
          <w:lang w:eastAsia="fr-FR"/>
        </w:rPr>
        <w:object w:dxaOrig="1540" w:dyaOrig="680">
          <v:shape id="_x0000_i1054" type="#_x0000_t75" style="width:96.75pt;height:42.75pt" o:ole="" fillcolor="window">
            <v:imagedata r:id="rId61" o:title=""/>
          </v:shape>
          <o:OLEObject Type="Embed" ProgID="Equation.3" ShapeID="_x0000_i1054" DrawAspect="Content" ObjectID="_1433618437" r:id="rId62"/>
        </w:objec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 xml:space="preserve">Avec :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tab/>
      </w:r>
      <w:proofErr w:type="gramStart"/>
      <w:r w:rsidRPr="00CE181B">
        <w:rPr>
          <w:rFonts w:ascii="Times New Roman" w:eastAsia="Times New Roman" w:hAnsi="Times New Roman" w:cs="Times New Roman"/>
          <w:sz w:val="24"/>
          <w:szCs w:val="24"/>
          <w:lang w:eastAsia="fr-FR"/>
        </w:rPr>
        <w:t>q</w:t>
      </w:r>
      <w:proofErr w:type="gramEnd"/>
      <w:r w:rsidRPr="00CE181B">
        <w:rPr>
          <w:rFonts w:ascii="Times New Roman" w:eastAsia="Times New Roman" w:hAnsi="Times New Roman" w:cs="Times New Roman"/>
          <w:sz w:val="24"/>
          <w:szCs w:val="24"/>
          <w:lang w:eastAsia="fr-FR"/>
        </w:rPr>
        <w:t xml:space="preserve"> : débit spécifique ;   q= 9,01m3/s/m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tab/>
      </w:r>
      <w:proofErr w:type="spellStart"/>
      <w:r w:rsidRPr="00CE181B">
        <w:rPr>
          <w:rFonts w:ascii="Times New Roman" w:eastAsia="Times New Roman" w:hAnsi="Times New Roman" w:cs="Times New Roman"/>
          <w:sz w:val="24"/>
          <w:szCs w:val="24"/>
          <w:lang w:eastAsia="fr-FR"/>
        </w:rPr>
        <w:t>Eo</w:t>
      </w:r>
      <w:proofErr w:type="spellEnd"/>
      <w:r w:rsidRPr="00CE181B">
        <w:rPr>
          <w:rFonts w:ascii="Times New Roman" w:eastAsia="Times New Roman" w:hAnsi="Times New Roman" w:cs="Times New Roman"/>
          <w:sz w:val="24"/>
          <w:szCs w:val="24"/>
          <w:lang w:eastAsia="fr-FR"/>
        </w:rPr>
        <w:t xml:space="preserve"> : énergie spécifique </w:t>
      </w:r>
      <w:proofErr w:type="spellStart"/>
      <w:r w:rsidRPr="00CE181B">
        <w:rPr>
          <w:rFonts w:ascii="Times New Roman" w:eastAsia="Times New Roman" w:hAnsi="Times New Roman" w:cs="Times New Roman"/>
          <w:sz w:val="24"/>
          <w:szCs w:val="24"/>
          <w:lang w:eastAsia="fr-FR"/>
        </w:rPr>
        <w:t>Eo</w:t>
      </w:r>
      <w:proofErr w:type="spellEnd"/>
      <w:r w:rsidRPr="00CE181B">
        <w:rPr>
          <w:rFonts w:ascii="Times New Roman" w:eastAsia="Times New Roman" w:hAnsi="Times New Roman" w:cs="Times New Roman"/>
          <w:sz w:val="24"/>
          <w:szCs w:val="24"/>
          <w:lang w:eastAsia="fr-FR"/>
        </w:rPr>
        <w:t xml:space="preserve"> = 7,42 m</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sym w:font="Symbol" w:char="F06A"/>
      </w:r>
      <w:r w:rsidRPr="00CE181B">
        <w:rPr>
          <w:rFonts w:ascii="Times New Roman" w:eastAsia="Times New Roman" w:hAnsi="Times New Roman" w:cs="Times New Roman"/>
          <w:sz w:val="24"/>
          <w:szCs w:val="24"/>
          <w:lang w:eastAsia="fr-FR"/>
        </w:rPr>
        <w:t> : Coefficient de vitesse.</w:t>
      </w:r>
    </w:p>
    <w:p w:rsidR="00CD3AFF" w:rsidRPr="00CE181B" w:rsidRDefault="00CD3AFF" w:rsidP="00CD3AFF">
      <w:pPr>
        <w:spacing w:after="0" w:line="360" w:lineRule="auto"/>
        <w:jc w:val="center"/>
        <w:rPr>
          <w:rFonts w:ascii="Times New Roman" w:eastAsia="Times New Roman" w:hAnsi="Times New Roman" w:cs="Times New Roman"/>
          <w:sz w:val="24"/>
          <w:szCs w:val="24"/>
          <w:lang w:eastAsia="fr-FR"/>
        </w:rPr>
      </w:pPr>
      <w:r w:rsidRPr="00CE181B">
        <w:rPr>
          <w:rFonts w:ascii="Times New Roman" w:eastAsia="Times New Roman" w:hAnsi="Times New Roman" w:cs="Times New Roman"/>
          <w:b/>
          <w:bCs/>
          <w:sz w:val="24"/>
          <w:szCs w:val="24"/>
          <w:lang w:eastAsia="fr-FR"/>
        </w:rPr>
        <w:sym w:font="Symbol" w:char="F06A"/>
      </w:r>
      <w:r w:rsidRPr="00CE181B">
        <w:rPr>
          <w:rFonts w:ascii="Times New Roman" w:eastAsia="Times New Roman" w:hAnsi="Times New Roman" w:cs="Times New Roman"/>
          <w:b/>
          <w:bCs/>
          <w:sz w:val="24"/>
          <w:szCs w:val="24"/>
          <w:lang w:eastAsia="fr-FR"/>
        </w:rPr>
        <w:t xml:space="preserve"> = 0,97 + 0,19 log (H/P)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 xml:space="preserve">               </w:t>
      </w:r>
      <w:r w:rsidRPr="00CE181B">
        <w:rPr>
          <w:rFonts w:ascii="Times New Roman" w:eastAsia="Times New Roman" w:hAnsi="Times New Roman" w:cs="Times New Roman"/>
          <w:sz w:val="24"/>
          <w:szCs w:val="24"/>
          <w:lang w:eastAsia="fr-FR"/>
        </w:rPr>
        <w:sym w:font="Symbol" w:char="F06A"/>
      </w:r>
      <w:r w:rsidRPr="00CE181B">
        <w:rPr>
          <w:rFonts w:ascii="Times New Roman" w:eastAsia="Times New Roman" w:hAnsi="Times New Roman" w:cs="Times New Roman"/>
          <w:sz w:val="24"/>
          <w:szCs w:val="24"/>
          <w:lang w:eastAsia="fr-FR"/>
        </w:rPr>
        <w:t xml:space="preserve"> = 0,94</w:t>
      </w:r>
    </w:p>
    <w:p w:rsidR="00CD3AFF" w:rsidRPr="00CE181B" w:rsidRDefault="001A2AD0" w:rsidP="00CD3AFF">
      <w:pPr>
        <w:spacing w:after="0" w:line="360" w:lineRule="auto"/>
        <w:rPr>
          <w:rFonts w:ascii="Times New Roman" w:eastAsia="Times New Roman" w:hAnsi="Times New Roman" w:cs="Times New Roman"/>
          <w:sz w:val="24"/>
          <w:szCs w:val="24"/>
          <w:lang w:eastAsia="fr-FR"/>
        </w:rPr>
      </w:pPr>
      <w:r>
        <w:rPr>
          <w:rFonts w:ascii="Calibri" w:eastAsia="Calibri" w:hAnsi="Calibri" w:cs="Arial"/>
        </w:rPr>
        <w:pict>
          <v:shape id="_x0000_s1048" type="#_x0000_t75" style="position:absolute;margin-left:37.15pt;margin-top:0;width:36pt;height:16pt;z-index:251661312" o:allowincell="f">
            <v:imagedata r:id="rId63" o:title=""/>
          </v:shape>
          <o:OLEObject Type="Embed" ProgID="Equation.3" ShapeID="_x0000_s1048" DrawAspect="Content" ObjectID="_1433618449" r:id="rId64"/>
        </w:pict>
      </w:r>
      <w:r w:rsidR="00CD3AFF" w:rsidRPr="00CE181B">
        <w:rPr>
          <w:rFonts w:ascii="Times New Roman" w:eastAsia="Times New Roman" w:hAnsi="Times New Roman" w:cs="Times New Roman"/>
          <w:sz w:val="24"/>
          <w:szCs w:val="24"/>
          <w:lang w:eastAsia="fr-FR"/>
        </w:rPr>
        <w:tab/>
      </w:r>
      <w:r w:rsidR="00CD3AFF" w:rsidRPr="00CE181B">
        <w:rPr>
          <w:rFonts w:ascii="Times New Roman" w:eastAsia="Times New Roman" w:hAnsi="Times New Roman" w:cs="Times New Roman"/>
          <w:sz w:val="24"/>
          <w:szCs w:val="24"/>
          <w:lang w:eastAsia="fr-FR"/>
        </w:rPr>
        <w:tab/>
        <w:t xml:space="preserve"> = 0,47</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lastRenderedPageBreak/>
        <w:t>2/ A l’aide de tableau de l’annexe, on détermine les valeurs de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sym w:font="Symbol" w:char="F074"/>
      </w:r>
      <w:proofErr w:type="gramStart"/>
      <w:r w:rsidRPr="00CE181B">
        <w:rPr>
          <w:rFonts w:ascii="Times New Roman" w:eastAsia="Times New Roman" w:hAnsi="Times New Roman" w:cs="Times New Roman"/>
          <w:sz w:val="24"/>
          <w:szCs w:val="24"/>
          <w:lang w:eastAsia="fr-FR"/>
        </w:rPr>
        <w:t>ct</w:t>
      </w:r>
      <w:proofErr w:type="gramEnd"/>
      <w:r w:rsidRPr="00CE181B">
        <w:rPr>
          <w:rFonts w:ascii="Times New Roman" w:eastAsia="Times New Roman" w:hAnsi="Times New Roman" w:cs="Times New Roman"/>
          <w:sz w:val="24"/>
          <w:szCs w:val="24"/>
          <w:lang w:eastAsia="fr-FR"/>
        </w:rPr>
        <w:t xml:space="preserve"> = 0,26  et </w:t>
      </w:r>
      <w:r w:rsidRPr="00CE181B">
        <w:rPr>
          <w:rFonts w:ascii="Times New Roman" w:eastAsia="Times New Roman" w:hAnsi="Times New Roman" w:cs="Times New Roman"/>
          <w:sz w:val="24"/>
          <w:szCs w:val="24"/>
          <w:lang w:eastAsia="fr-FR"/>
        </w:rPr>
        <w:sym w:font="Symbol" w:char="F074"/>
      </w:r>
      <w:r w:rsidRPr="00CE181B">
        <w:rPr>
          <w:rFonts w:ascii="Times New Roman" w:eastAsia="Times New Roman" w:hAnsi="Times New Roman" w:cs="Times New Roman"/>
          <w:sz w:val="24"/>
          <w:szCs w:val="24"/>
          <w:lang w:eastAsia="fr-FR"/>
        </w:rPr>
        <w:t>’’ct = 0,7135</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 xml:space="preserve">3/ on calcul les valeurs </w:t>
      </w:r>
      <w:proofErr w:type="spellStart"/>
      <w:r w:rsidRPr="00CE181B">
        <w:rPr>
          <w:rFonts w:ascii="Times New Roman" w:eastAsia="Times New Roman" w:hAnsi="Times New Roman" w:cs="Times New Roman"/>
          <w:sz w:val="24"/>
          <w:szCs w:val="24"/>
          <w:lang w:eastAsia="fr-FR"/>
        </w:rPr>
        <w:t>hct</w:t>
      </w:r>
      <w:proofErr w:type="spellEnd"/>
      <w:r w:rsidRPr="00CE181B">
        <w:rPr>
          <w:rFonts w:ascii="Times New Roman" w:eastAsia="Times New Roman" w:hAnsi="Times New Roman" w:cs="Times New Roman"/>
          <w:sz w:val="24"/>
          <w:szCs w:val="24"/>
          <w:lang w:eastAsia="fr-FR"/>
        </w:rPr>
        <w:t xml:space="preserve"> et </w:t>
      </w:r>
      <w:proofErr w:type="spellStart"/>
      <w:r w:rsidRPr="00CE181B">
        <w:rPr>
          <w:rFonts w:ascii="Times New Roman" w:eastAsia="Times New Roman" w:hAnsi="Times New Roman" w:cs="Times New Roman"/>
          <w:sz w:val="24"/>
          <w:szCs w:val="24"/>
          <w:lang w:eastAsia="fr-FR"/>
        </w:rPr>
        <w:t>h’’ct</w:t>
      </w:r>
      <w:proofErr w:type="spellEnd"/>
      <w:r w:rsidRPr="00CE181B">
        <w:rPr>
          <w:rFonts w:ascii="Times New Roman" w:eastAsia="Times New Roman" w:hAnsi="Times New Roman" w:cs="Times New Roman"/>
          <w:sz w:val="24"/>
          <w:szCs w:val="24"/>
          <w:lang w:eastAsia="fr-FR"/>
        </w:rPr>
        <w:t xml:space="preserve">  à l’aide des formules :</w:t>
      </w:r>
    </w:p>
    <w:p w:rsidR="00CD3AFF" w:rsidRPr="0070363E" w:rsidRDefault="00CD3AFF" w:rsidP="00CD3AFF">
      <w:pPr>
        <w:spacing w:after="0" w:line="360" w:lineRule="auto"/>
        <w:rPr>
          <w:rFonts w:ascii="Times New Roman" w:eastAsia="Times New Roman" w:hAnsi="Times New Roman" w:cs="Times New Roman"/>
          <w:sz w:val="24"/>
          <w:szCs w:val="24"/>
          <w:lang w:val="en-US" w:eastAsia="fr-FR"/>
        </w:rPr>
      </w:pPr>
      <w:proofErr w:type="spellStart"/>
      <w:proofErr w:type="gramStart"/>
      <w:r w:rsidRPr="0070363E">
        <w:rPr>
          <w:rFonts w:ascii="Times New Roman" w:eastAsia="Times New Roman" w:hAnsi="Times New Roman" w:cs="Times New Roman"/>
          <w:sz w:val="24"/>
          <w:szCs w:val="24"/>
          <w:lang w:val="en-US" w:eastAsia="fr-FR"/>
        </w:rPr>
        <w:t>hct</w:t>
      </w:r>
      <w:proofErr w:type="spellEnd"/>
      <w:proofErr w:type="gramEnd"/>
      <w:r w:rsidRPr="0070363E">
        <w:rPr>
          <w:rFonts w:ascii="Times New Roman" w:eastAsia="Times New Roman" w:hAnsi="Times New Roman" w:cs="Times New Roman"/>
          <w:sz w:val="24"/>
          <w:szCs w:val="24"/>
          <w:lang w:val="en-US" w:eastAsia="fr-FR"/>
        </w:rPr>
        <w:t xml:space="preserve"> = </w:t>
      </w:r>
      <w:r w:rsidRPr="00CE181B">
        <w:rPr>
          <w:rFonts w:ascii="Times New Roman" w:eastAsia="Times New Roman" w:hAnsi="Times New Roman" w:cs="Times New Roman"/>
          <w:sz w:val="24"/>
          <w:szCs w:val="24"/>
          <w:lang w:eastAsia="fr-FR"/>
        </w:rPr>
        <w:sym w:font="Symbol" w:char="F074"/>
      </w:r>
      <w:proofErr w:type="spellStart"/>
      <w:r w:rsidRPr="0070363E">
        <w:rPr>
          <w:rFonts w:ascii="Times New Roman" w:eastAsia="Times New Roman" w:hAnsi="Times New Roman" w:cs="Times New Roman"/>
          <w:sz w:val="24"/>
          <w:szCs w:val="24"/>
          <w:lang w:val="en-US" w:eastAsia="fr-FR"/>
        </w:rPr>
        <w:t>ct</w:t>
      </w:r>
      <w:proofErr w:type="spellEnd"/>
      <w:r w:rsidRPr="0070363E">
        <w:rPr>
          <w:rFonts w:ascii="Times New Roman" w:eastAsia="Times New Roman" w:hAnsi="Times New Roman" w:cs="Times New Roman"/>
          <w:sz w:val="24"/>
          <w:szCs w:val="24"/>
          <w:lang w:val="en-US" w:eastAsia="fr-FR"/>
        </w:rPr>
        <w:t xml:space="preserve">  </w:t>
      </w:r>
      <w:proofErr w:type="spellStart"/>
      <w:r w:rsidRPr="0070363E">
        <w:rPr>
          <w:rFonts w:ascii="Times New Roman" w:eastAsia="Times New Roman" w:hAnsi="Times New Roman" w:cs="Times New Roman"/>
          <w:sz w:val="24"/>
          <w:szCs w:val="24"/>
          <w:lang w:val="en-US" w:eastAsia="fr-FR"/>
        </w:rPr>
        <w:t>Eo</w:t>
      </w:r>
      <w:proofErr w:type="spellEnd"/>
      <w:r w:rsidRPr="0070363E">
        <w:rPr>
          <w:rFonts w:ascii="Times New Roman" w:eastAsia="Times New Roman" w:hAnsi="Times New Roman" w:cs="Times New Roman"/>
          <w:sz w:val="24"/>
          <w:szCs w:val="24"/>
          <w:lang w:val="en-US" w:eastAsia="fr-FR"/>
        </w:rPr>
        <w:t xml:space="preserve"> = 1, 93 m.</w:t>
      </w:r>
    </w:p>
    <w:p w:rsidR="00CD3AFF" w:rsidRPr="0070363E" w:rsidRDefault="00CD3AFF" w:rsidP="00CD3AFF">
      <w:pPr>
        <w:spacing w:after="0" w:line="360" w:lineRule="auto"/>
        <w:rPr>
          <w:rFonts w:ascii="Times New Roman" w:eastAsia="Times New Roman" w:hAnsi="Times New Roman" w:cs="Times New Roman"/>
          <w:sz w:val="24"/>
          <w:szCs w:val="24"/>
          <w:lang w:val="en-US" w:eastAsia="fr-FR"/>
        </w:rPr>
      </w:pPr>
      <w:proofErr w:type="gramStart"/>
      <w:r w:rsidRPr="0070363E">
        <w:rPr>
          <w:rFonts w:ascii="Times New Roman" w:eastAsia="Times New Roman" w:hAnsi="Times New Roman" w:cs="Times New Roman"/>
          <w:sz w:val="24"/>
          <w:szCs w:val="24"/>
          <w:lang w:val="en-US" w:eastAsia="fr-FR"/>
        </w:rPr>
        <w:t>h</w:t>
      </w:r>
      <w:proofErr w:type="gramEnd"/>
      <w:r w:rsidRPr="0070363E">
        <w:rPr>
          <w:rFonts w:ascii="Times New Roman" w:eastAsia="Times New Roman" w:hAnsi="Times New Roman" w:cs="Times New Roman"/>
          <w:sz w:val="24"/>
          <w:szCs w:val="24"/>
          <w:lang w:val="en-US" w:eastAsia="fr-FR"/>
        </w:rPr>
        <w:t>’’</w:t>
      </w:r>
      <w:proofErr w:type="spellStart"/>
      <w:r w:rsidRPr="0070363E">
        <w:rPr>
          <w:rFonts w:ascii="Times New Roman" w:eastAsia="Times New Roman" w:hAnsi="Times New Roman" w:cs="Times New Roman"/>
          <w:sz w:val="24"/>
          <w:szCs w:val="24"/>
          <w:lang w:val="en-US" w:eastAsia="fr-FR"/>
        </w:rPr>
        <w:t>ct</w:t>
      </w:r>
      <w:proofErr w:type="spellEnd"/>
      <w:r w:rsidRPr="0070363E">
        <w:rPr>
          <w:rFonts w:ascii="Times New Roman" w:eastAsia="Times New Roman" w:hAnsi="Times New Roman" w:cs="Times New Roman"/>
          <w:sz w:val="24"/>
          <w:szCs w:val="24"/>
          <w:lang w:val="en-US" w:eastAsia="fr-FR"/>
        </w:rPr>
        <w:t xml:space="preserve"> =</w:t>
      </w:r>
      <w:r w:rsidRPr="00CE181B">
        <w:rPr>
          <w:rFonts w:ascii="Times New Roman" w:eastAsia="Times New Roman" w:hAnsi="Times New Roman" w:cs="Times New Roman"/>
          <w:sz w:val="24"/>
          <w:szCs w:val="24"/>
          <w:lang w:eastAsia="fr-FR"/>
        </w:rPr>
        <w:sym w:font="Symbol" w:char="F074"/>
      </w:r>
      <w:r w:rsidRPr="0070363E">
        <w:rPr>
          <w:rFonts w:ascii="Times New Roman" w:eastAsia="Times New Roman" w:hAnsi="Times New Roman" w:cs="Times New Roman"/>
          <w:sz w:val="24"/>
          <w:szCs w:val="24"/>
          <w:lang w:val="en-US" w:eastAsia="fr-FR"/>
        </w:rPr>
        <w:t>’’</w:t>
      </w:r>
      <w:proofErr w:type="spellStart"/>
      <w:r w:rsidRPr="0070363E">
        <w:rPr>
          <w:rFonts w:ascii="Times New Roman" w:eastAsia="Times New Roman" w:hAnsi="Times New Roman" w:cs="Times New Roman"/>
          <w:sz w:val="24"/>
          <w:szCs w:val="24"/>
          <w:lang w:val="en-US" w:eastAsia="fr-FR"/>
        </w:rPr>
        <w:t>ct</w:t>
      </w:r>
      <w:proofErr w:type="spellEnd"/>
      <w:r w:rsidRPr="0070363E">
        <w:rPr>
          <w:rFonts w:ascii="Times New Roman" w:eastAsia="Times New Roman" w:hAnsi="Times New Roman" w:cs="Times New Roman"/>
          <w:sz w:val="24"/>
          <w:szCs w:val="24"/>
          <w:lang w:val="en-US" w:eastAsia="fr-FR"/>
        </w:rPr>
        <w:t xml:space="preserve"> </w:t>
      </w:r>
      <w:proofErr w:type="spellStart"/>
      <w:r w:rsidRPr="0070363E">
        <w:rPr>
          <w:rFonts w:ascii="Times New Roman" w:eastAsia="Times New Roman" w:hAnsi="Times New Roman" w:cs="Times New Roman"/>
          <w:sz w:val="24"/>
          <w:szCs w:val="24"/>
          <w:lang w:val="en-US" w:eastAsia="fr-FR"/>
        </w:rPr>
        <w:t>Eo</w:t>
      </w:r>
      <w:proofErr w:type="spellEnd"/>
      <w:r w:rsidRPr="0070363E">
        <w:rPr>
          <w:rFonts w:ascii="Times New Roman" w:eastAsia="Times New Roman" w:hAnsi="Times New Roman" w:cs="Times New Roman"/>
          <w:sz w:val="24"/>
          <w:szCs w:val="24"/>
          <w:lang w:val="en-US" w:eastAsia="fr-FR"/>
        </w:rPr>
        <w:t xml:space="preserve"> = 5, 29 m</w:t>
      </w:r>
    </w:p>
    <w:p w:rsidR="00CD3AFF" w:rsidRPr="0070363E" w:rsidRDefault="00CD3AFF" w:rsidP="00CD3AFF">
      <w:pPr>
        <w:spacing w:after="0" w:line="360" w:lineRule="auto"/>
        <w:rPr>
          <w:rFonts w:ascii="Times New Roman" w:eastAsia="Times New Roman" w:hAnsi="Times New Roman" w:cs="Times New Roman"/>
          <w:sz w:val="24"/>
          <w:szCs w:val="24"/>
          <w:lang w:val="en-US" w:eastAsia="fr-FR"/>
        </w:rPr>
      </w:pP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 xml:space="preserve">La profondeur critique de dans le chenal :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eastAsia="fr-FR"/>
        </w:rPr>
        <w:tab/>
        <w:t xml:space="preserve"> </w:t>
      </w: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tab/>
      </w:r>
      <w:r w:rsidRPr="00CE181B">
        <w:rPr>
          <w:rFonts w:ascii="Times New Roman" w:eastAsia="Times New Roman" w:hAnsi="Times New Roman" w:cs="Times New Roman"/>
          <w:sz w:val="24"/>
          <w:szCs w:val="24"/>
          <w:lang w:eastAsia="fr-FR"/>
        </w:rPr>
        <w:object w:dxaOrig="1185" w:dyaOrig="750">
          <v:shape id="_x0000_i1056" type="#_x0000_t75" style="width:59.25pt;height:37.5pt" o:ole="" fillcolor="window">
            <v:imagedata r:id="rId65" o:title=""/>
          </v:shape>
          <o:OLEObject Type="Embed" ProgID="Equation.3" ShapeID="_x0000_i1056" DrawAspect="Content" ObjectID="_1433618438" r:id="rId66"/>
        </w:object>
      </w:r>
    </w:p>
    <w:p w:rsidR="00CD3AFF" w:rsidRPr="00CE181B" w:rsidRDefault="00CD3AFF" w:rsidP="00CD3AFF">
      <w:pPr>
        <w:spacing w:after="0" w:line="360" w:lineRule="auto"/>
        <w:rPr>
          <w:rFonts w:ascii="Times New Roman" w:eastAsia="Times New Roman" w:hAnsi="Times New Roman" w:cs="Times New Roman"/>
          <w:sz w:val="24"/>
          <w:szCs w:val="24"/>
          <w:lang w:val="en-US" w:eastAsia="fr-FR"/>
        </w:rPr>
      </w:pPr>
      <w:proofErr w:type="spellStart"/>
      <w:proofErr w:type="gramStart"/>
      <w:r w:rsidRPr="00CE181B">
        <w:rPr>
          <w:rFonts w:ascii="Times New Roman" w:eastAsia="Times New Roman" w:hAnsi="Times New Roman" w:cs="Times New Roman"/>
          <w:sz w:val="24"/>
          <w:szCs w:val="24"/>
          <w:lang w:val="en-US" w:eastAsia="fr-FR"/>
        </w:rPr>
        <w:t>Où</w:t>
      </w:r>
      <w:proofErr w:type="spellEnd"/>
      <w:r w:rsidRPr="00CE181B">
        <w:rPr>
          <w:rFonts w:ascii="Times New Roman" w:eastAsia="Times New Roman" w:hAnsi="Times New Roman" w:cs="Times New Roman"/>
          <w:sz w:val="24"/>
          <w:szCs w:val="24"/>
          <w:lang w:val="en-US" w:eastAsia="fr-FR"/>
        </w:rPr>
        <w:t> :</w:t>
      </w:r>
      <w:proofErr w:type="gramEnd"/>
      <w:r w:rsidRPr="00CE181B">
        <w:rPr>
          <w:rFonts w:ascii="Times New Roman" w:eastAsia="Times New Roman" w:hAnsi="Times New Roman" w:cs="Times New Roman"/>
          <w:sz w:val="24"/>
          <w:szCs w:val="24"/>
          <w:lang w:val="en-US" w:eastAsia="fr-FR"/>
        </w:rPr>
        <w:t xml:space="preserve"> Q=18.02 m3/s; b=2m ; g=9,81m²/s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r w:rsidRPr="00CE181B">
        <w:rPr>
          <w:rFonts w:ascii="Times New Roman" w:eastAsia="Times New Roman" w:hAnsi="Times New Roman" w:cs="Times New Roman"/>
          <w:sz w:val="24"/>
          <w:szCs w:val="24"/>
          <w:lang w:val="en-US" w:eastAsia="fr-FR"/>
        </w:rPr>
        <w:tab/>
      </w:r>
      <w:r w:rsidRPr="00CE181B">
        <w:rPr>
          <w:rFonts w:ascii="Times New Roman" w:eastAsia="Times New Roman" w:hAnsi="Times New Roman" w:cs="Times New Roman"/>
          <w:sz w:val="24"/>
          <w:szCs w:val="24"/>
          <w:lang w:val="en-US" w:eastAsia="fr-FR"/>
        </w:rPr>
        <w:tab/>
      </w:r>
      <w:r w:rsidRPr="00CE181B">
        <w:rPr>
          <w:rFonts w:ascii="Times New Roman" w:eastAsia="Times New Roman" w:hAnsi="Times New Roman" w:cs="Times New Roman"/>
          <w:sz w:val="24"/>
          <w:szCs w:val="24"/>
          <w:lang w:val="en-US" w:eastAsia="fr-FR"/>
        </w:rPr>
        <w:tab/>
      </w:r>
      <w:proofErr w:type="spellStart"/>
      <w:r w:rsidRPr="00CE181B">
        <w:rPr>
          <w:rFonts w:ascii="Times New Roman" w:eastAsia="Times New Roman" w:hAnsi="Times New Roman" w:cs="Times New Roman"/>
          <w:sz w:val="24"/>
          <w:szCs w:val="24"/>
          <w:lang w:eastAsia="fr-FR"/>
        </w:rPr>
        <w:t>Yc</w:t>
      </w:r>
      <w:proofErr w:type="spellEnd"/>
      <w:r w:rsidRPr="00CE181B">
        <w:rPr>
          <w:rFonts w:ascii="Times New Roman" w:eastAsia="Times New Roman" w:hAnsi="Times New Roman" w:cs="Times New Roman"/>
          <w:sz w:val="24"/>
          <w:szCs w:val="24"/>
          <w:lang w:eastAsia="fr-FR"/>
        </w:rPr>
        <w:t xml:space="preserve"> = 2,05m ;</w:t>
      </w:r>
    </w:p>
    <w:p w:rsidR="00CD3AFF" w:rsidRPr="00CE181B" w:rsidRDefault="00CD3AFF" w:rsidP="00CD3AFF">
      <w:pPr>
        <w:spacing w:after="0" w:line="360" w:lineRule="auto"/>
        <w:rPr>
          <w:rFonts w:ascii="Times New Roman" w:eastAsia="Times New Roman" w:hAnsi="Times New Roman" w:cs="Times New Roman"/>
          <w:sz w:val="24"/>
          <w:szCs w:val="24"/>
          <w:lang w:eastAsia="fr-FR"/>
        </w:rPr>
      </w:pPr>
    </w:p>
    <w:p w:rsidR="00CD3AFF" w:rsidRPr="00CE181B" w:rsidRDefault="00CD3AFF" w:rsidP="000851BA">
      <w:pPr>
        <w:spacing w:line="480" w:lineRule="auto"/>
        <w:rPr>
          <w:rFonts w:ascii="Times New Roman" w:eastAsia="Calibri" w:hAnsi="Times New Roman" w:cs="Times New Roman"/>
          <w:b/>
          <w:bCs/>
          <w:sz w:val="24"/>
          <w:szCs w:val="24"/>
        </w:rPr>
      </w:pPr>
      <w:r w:rsidRPr="00CE181B">
        <w:rPr>
          <w:rFonts w:ascii="Times New Roman" w:eastAsia="Calibri" w:hAnsi="Times New Roman" w:cs="Times New Roman"/>
          <w:b/>
          <w:bCs/>
          <w:sz w:val="24"/>
          <w:szCs w:val="24"/>
        </w:rPr>
        <w:t>III-4-2- Calcul hydraulique de la galerie de d</w:t>
      </w:r>
      <w:r w:rsidR="000851BA">
        <w:rPr>
          <w:rFonts w:ascii="Times New Roman" w:eastAsia="Calibri" w:hAnsi="Times New Roman" w:cs="Times New Roman"/>
          <w:b/>
          <w:bCs/>
          <w:sz w:val="24"/>
          <w:szCs w:val="24"/>
        </w:rPr>
        <w:t>érivation provisoire (coursier)</w:t>
      </w:r>
    </w:p>
    <w:p w:rsidR="00CD3AFF" w:rsidRPr="00CE181B" w:rsidRDefault="00CD3AFF" w:rsidP="00CD3AFF">
      <w:pPr>
        <w:autoSpaceDE w:val="0"/>
        <w:autoSpaceDN w:val="0"/>
        <w:spacing w:after="0" w:line="360" w:lineRule="auto"/>
        <w:jc w:val="lowKashida"/>
        <w:rPr>
          <w:rFonts w:ascii="Times New Roman" w:eastAsia="Times New Roman" w:hAnsi="Times New Roman" w:cs="Times New Roman"/>
          <w:sz w:val="24"/>
          <w:szCs w:val="24"/>
          <w:lang w:bidi="ar-DZ"/>
        </w:rPr>
      </w:pPr>
      <w:r w:rsidRPr="00CE181B">
        <w:rPr>
          <w:rFonts w:ascii="Times New Roman" w:eastAsia="Times New Roman" w:hAnsi="Times New Roman" w:cs="Times New Roman"/>
          <w:sz w:val="24"/>
          <w:szCs w:val="24"/>
          <w:lang w:bidi="ar-DZ"/>
        </w:rPr>
        <w:t>Le tracé de la galerie est composé de deux tronçons, le premier tronçon à une longueur de 25.30 m et une pente de 0.042, le deuxième tronçon est de pente de 0,027 et  une longueur de 403,70 m</w:t>
      </w:r>
    </w:p>
    <w:p w:rsidR="00CD3AFF" w:rsidRPr="00CE181B" w:rsidRDefault="00CD3AFF" w:rsidP="00CD3AFF">
      <w:pPr>
        <w:autoSpaceDE w:val="0"/>
        <w:autoSpaceDN w:val="0"/>
        <w:spacing w:after="0" w:line="360" w:lineRule="auto"/>
        <w:jc w:val="lowKashida"/>
        <w:rPr>
          <w:rFonts w:ascii="Times New Roman" w:eastAsia="Times New Roman" w:hAnsi="Times New Roman" w:cs="Times New Roman"/>
          <w:sz w:val="24"/>
          <w:szCs w:val="24"/>
          <w:lang w:bidi="ar-DZ"/>
        </w:rPr>
      </w:pPr>
      <w:r w:rsidRPr="00CE181B">
        <w:rPr>
          <w:rFonts w:ascii="Times New Roman" w:eastAsia="Times New Roman" w:hAnsi="Times New Roman" w:cs="Times New Roman"/>
          <w:sz w:val="24"/>
          <w:szCs w:val="24"/>
          <w:lang w:bidi="ar-DZ"/>
        </w:rPr>
        <w:t>Le coursier fait suite au chenal et conduit le fluide au talweg, il est le plus souvent construit en béton .pour notre cas le coursier à une section rectangulaire.</w:t>
      </w:r>
    </w:p>
    <w:p w:rsidR="00CD3AFF" w:rsidRPr="00CE181B" w:rsidRDefault="00CD3AFF" w:rsidP="00CD3AFF">
      <w:pPr>
        <w:spacing w:line="360" w:lineRule="auto"/>
        <w:rPr>
          <w:rFonts w:ascii="Times New Roman" w:eastAsia="Times New Roman" w:hAnsi="Times New Roman" w:cs="Times New Roman"/>
          <w:sz w:val="24"/>
          <w:szCs w:val="24"/>
          <w:lang w:bidi="ar-DZ"/>
        </w:rPr>
      </w:pPr>
      <w:r w:rsidRPr="00CE181B">
        <w:rPr>
          <w:rFonts w:ascii="Times New Roman" w:eastAsia="Calibri" w:hAnsi="Times New Roman" w:cs="Times New Roman"/>
          <w:b/>
          <w:bCs/>
          <w:sz w:val="24"/>
          <w:szCs w:val="24"/>
        </w:rPr>
        <w:t>1</w:t>
      </w:r>
      <w:r w:rsidRPr="00CE181B">
        <w:rPr>
          <w:rFonts w:ascii="Times New Roman" w:eastAsia="Calibri" w:hAnsi="Times New Roman" w:cs="Times New Roman"/>
          <w:b/>
          <w:bCs/>
          <w:sz w:val="24"/>
          <w:szCs w:val="24"/>
          <w:vertAlign w:val="superscript"/>
        </w:rPr>
        <w:t>er</w:t>
      </w:r>
      <w:r w:rsidRPr="00CE181B">
        <w:rPr>
          <w:rFonts w:ascii="Times New Roman" w:eastAsia="Calibri" w:hAnsi="Times New Roman" w:cs="Times New Roman"/>
          <w:b/>
          <w:bCs/>
          <w:sz w:val="24"/>
          <w:szCs w:val="24"/>
        </w:rPr>
        <w:t xml:space="preserve"> </w:t>
      </w:r>
      <w:r w:rsidRPr="00CE181B">
        <w:rPr>
          <w:rFonts w:ascii="Times New Roman" w:eastAsia="Times New Roman" w:hAnsi="Times New Roman" w:cs="Times New Roman"/>
          <w:b/>
          <w:bCs/>
          <w:sz w:val="24"/>
          <w:szCs w:val="24"/>
          <w:lang w:bidi="ar-DZ"/>
        </w:rPr>
        <w:t xml:space="preserve">tronçon : </w:t>
      </w:r>
      <w:r w:rsidRPr="00CE181B">
        <w:rPr>
          <w:rFonts w:ascii="Times New Roman" w:eastAsia="Times New Roman" w:hAnsi="Times New Roman" w:cs="Times New Roman"/>
          <w:sz w:val="24"/>
          <w:szCs w:val="24"/>
          <w:lang w:bidi="ar-DZ"/>
        </w:rPr>
        <w:t>I</w:t>
      </w:r>
      <w:r w:rsidRPr="00CE181B">
        <w:rPr>
          <w:rFonts w:ascii="Times New Roman" w:eastAsia="Times New Roman" w:hAnsi="Times New Roman" w:cs="Times New Roman"/>
          <w:sz w:val="24"/>
          <w:szCs w:val="24"/>
          <w:vertAlign w:val="subscript"/>
          <w:lang w:bidi="ar-DZ"/>
        </w:rPr>
        <w:t>1</w:t>
      </w:r>
      <w:r w:rsidRPr="00CE181B">
        <w:rPr>
          <w:rFonts w:ascii="Times New Roman" w:eastAsia="Times New Roman" w:hAnsi="Times New Roman" w:cs="Times New Roman"/>
          <w:sz w:val="24"/>
          <w:szCs w:val="24"/>
          <w:lang w:bidi="ar-DZ"/>
        </w:rPr>
        <w:t>= 0.042</w:t>
      </w:r>
    </w:p>
    <w:p w:rsidR="00CD3AFF" w:rsidRPr="00CE181B" w:rsidRDefault="000851BA" w:rsidP="000851BA">
      <w:pPr>
        <w:numPr>
          <w:ilvl w:val="0"/>
          <w:numId w:val="6"/>
        </w:numPr>
        <w:spacing w:line="480" w:lineRule="auto"/>
        <w:contextualSpacing/>
        <w:rPr>
          <w:rFonts w:ascii="Times New Roman" w:eastAsia="Calibri" w:hAnsi="Times New Roman" w:cs="Times New Roman"/>
          <w:b/>
          <w:bCs/>
          <w:sz w:val="24"/>
          <w:szCs w:val="24"/>
        </w:rPr>
      </w:pPr>
      <w:r>
        <w:rPr>
          <w:rFonts w:ascii="Times New Roman" w:eastAsia="Calibri" w:hAnsi="Times New Roman" w:cs="Times New Roman"/>
          <w:b/>
          <w:bCs/>
          <w:sz w:val="24"/>
          <w:szCs w:val="24"/>
        </w:rPr>
        <w:t>Profondeur critique </w:t>
      </w:r>
    </w:p>
    <w:p w:rsidR="00CD3AFF" w:rsidRPr="00CE181B" w:rsidRDefault="00CD3AFF" w:rsidP="00CD3AFF">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On calcul la profondeur critique par la formule :</w:t>
      </w:r>
    </w:p>
    <w:p w:rsidR="00CD3AFF" w:rsidRPr="00CE181B" w:rsidRDefault="00CD3AFF" w:rsidP="00CD3AFF">
      <w:pPr>
        <w:spacing w:line="360" w:lineRule="auto"/>
        <w:jc w:val="center"/>
        <w:rPr>
          <w:rFonts w:ascii="Times New Roman" w:eastAsia="Calibri" w:hAnsi="Times New Roman" w:cs="Times New Roman"/>
          <w:sz w:val="24"/>
          <w:szCs w:val="24"/>
        </w:rPr>
      </w:pPr>
      <w:r w:rsidRPr="00CE181B">
        <w:rPr>
          <w:rFonts w:ascii="Times New Roman" w:eastAsia="Calibri" w:hAnsi="Times New Roman" w:cs="Times New Roman"/>
          <w:position w:val="-12"/>
          <w:sz w:val="24"/>
          <w:szCs w:val="24"/>
        </w:rPr>
        <w:object w:dxaOrig="1605" w:dyaOrig="510">
          <v:shape id="_x0000_i1057" type="#_x0000_t75" style="width:80.25pt;height:25.5pt" o:ole="" fillcolor="window">
            <v:imagedata r:id="rId67" o:title=""/>
          </v:shape>
          <o:OLEObject Type="Embed" ProgID="Equation.3" ShapeID="_x0000_i1057" DrawAspect="Content" ObjectID="_1433618439" r:id="rId68"/>
        </w:object>
      </w:r>
    </w:p>
    <w:p w:rsidR="00CD3AFF" w:rsidRPr="00CE181B" w:rsidRDefault="00CD3AFF" w:rsidP="00CD3AFF">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ab/>
        <w:t xml:space="preserve">Où : </w:t>
      </w:r>
    </w:p>
    <w:p w:rsidR="00CD3AFF" w:rsidRPr="00CE181B" w:rsidRDefault="00CD3AFF" w:rsidP="00CD3AFF">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ab/>
      </w:r>
      <w:r w:rsidRPr="00CE181B">
        <w:rPr>
          <w:rFonts w:ascii="Times New Roman" w:eastAsia="Calibri" w:hAnsi="Times New Roman" w:cs="Times New Roman"/>
          <w:sz w:val="24"/>
          <w:szCs w:val="24"/>
        </w:rPr>
        <w:tab/>
      </w:r>
      <w:proofErr w:type="gramStart"/>
      <w:r w:rsidRPr="00CE181B">
        <w:rPr>
          <w:rFonts w:ascii="Times New Roman" w:eastAsia="Calibri" w:hAnsi="Times New Roman" w:cs="Times New Roman"/>
          <w:sz w:val="24"/>
          <w:szCs w:val="24"/>
        </w:rPr>
        <w:t>q</w:t>
      </w:r>
      <w:proofErr w:type="gramEnd"/>
      <w:r w:rsidRPr="00CE181B">
        <w:rPr>
          <w:rFonts w:ascii="Times New Roman" w:eastAsia="Calibri" w:hAnsi="Times New Roman" w:cs="Times New Roman"/>
          <w:sz w:val="24"/>
          <w:szCs w:val="24"/>
        </w:rPr>
        <w:t> : débit unitaire ; q=9,01 m²/s/ml</w:t>
      </w:r>
    </w:p>
    <w:p w:rsidR="000851BA" w:rsidRDefault="00CD3AFF" w:rsidP="00453F37">
      <w:pPr>
        <w:spacing w:line="360" w:lineRule="auto"/>
        <w:rPr>
          <w:rFonts w:ascii="Times New Roman" w:eastAsia="Calibri" w:hAnsi="Times New Roman" w:cs="Times New Roman"/>
          <w:position w:val="-12"/>
          <w:sz w:val="24"/>
          <w:szCs w:val="24"/>
        </w:rPr>
      </w:pPr>
      <w:r w:rsidRPr="00CE181B">
        <w:rPr>
          <w:rFonts w:ascii="Times New Roman" w:eastAsia="Calibri" w:hAnsi="Times New Roman" w:cs="Times New Roman"/>
          <w:sz w:val="24"/>
          <w:szCs w:val="24"/>
        </w:rPr>
        <w:t xml:space="preserve">        </w:t>
      </w:r>
      <w:r w:rsidR="00453F37" w:rsidRPr="00CE181B">
        <w:rPr>
          <w:rFonts w:ascii="Times New Roman" w:eastAsia="Calibri" w:hAnsi="Times New Roman" w:cs="Times New Roman"/>
          <w:position w:val="-12"/>
          <w:sz w:val="24"/>
          <w:szCs w:val="24"/>
        </w:rPr>
        <w:object w:dxaOrig="1200" w:dyaOrig="360">
          <v:shape id="_x0000_i1058" type="#_x0000_t75" style="width:60pt;height:18pt" o:ole="" fillcolor="window">
            <v:imagedata r:id="rId69" o:title=""/>
          </v:shape>
          <o:OLEObject Type="Embed" ProgID="Equation.3" ShapeID="_x0000_i1058" DrawAspect="Content" ObjectID="_1433618440" r:id="rId70"/>
        </w:object>
      </w:r>
    </w:p>
    <w:p w:rsidR="00453F37" w:rsidRDefault="00453F37" w:rsidP="00453F37">
      <w:pPr>
        <w:spacing w:line="360" w:lineRule="auto"/>
        <w:rPr>
          <w:rFonts w:ascii="Times New Roman" w:eastAsia="Calibri" w:hAnsi="Times New Roman" w:cs="Times New Roman"/>
          <w:position w:val="-12"/>
          <w:sz w:val="24"/>
          <w:szCs w:val="24"/>
        </w:rPr>
      </w:pPr>
    </w:p>
    <w:p w:rsidR="00453F37" w:rsidRDefault="00453F37" w:rsidP="00453F37">
      <w:pPr>
        <w:spacing w:line="360" w:lineRule="auto"/>
        <w:rPr>
          <w:rFonts w:ascii="Times New Roman" w:eastAsia="Calibri" w:hAnsi="Times New Roman" w:cs="Times New Roman"/>
          <w:position w:val="-12"/>
          <w:sz w:val="24"/>
          <w:szCs w:val="24"/>
        </w:rPr>
      </w:pPr>
    </w:p>
    <w:p w:rsidR="00453F37" w:rsidRPr="00453F37" w:rsidRDefault="00453F37" w:rsidP="00453F37">
      <w:pPr>
        <w:spacing w:line="360" w:lineRule="auto"/>
        <w:rPr>
          <w:rFonts w:ascii="Times New Roman" w:eastAsia="Calibri" w:hAnsi="Times New Roman" w:cs="Times New Roman"/>
          <w:position w:val="-12"/>
          <w:sz w:val="24"/>
          <w:szCs w:val="24"/>
        </w:rPr>
      </w:pPr>
    </w:p>
    <w:p w:rsidR="00CD3AFF" w:rsidRPr="00CE181B" w:rsidRDefault="000851BA" w:rsidP="00453F37">
      <w:pPr>
        <w:spacing w:line="48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         b) Pente critique </w:t>
      </w:r>
    </w:p>
    <w:p w:rsidR="00CD3AFF" w:rsidRPr="00CE181B" w:rsidRDefault="00CD3AFF" w:rsidP="00CD3AFF">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La combinaison entre : La condition de criticité :</w:t>
      </w:r>
    </w:p>
    <w:p w:rsidR="00CD3AFF" w:rsidRPr="00CE181B" w:rsidRDefault="00CD3AFF" w:rsidP="000851BA">
      <w:pPr>
        <w:spacing w:line="480" w:lineRule="auto"/>
        <w:jc w:val="center"/>
        <w:rPr>
          <w:rFonts w:ascii="Times New Roman" w:eastAsia="Calibri" w:hAnsi="Times New Roman" w:cs="Times New Roman"/>
          <w:sz w:val="24"/>
          <w:szCs w:val="24"/>
        </w:rPr>
      </w:pPr>
      <w:r w:rsidRPr="00CE181B">
        <w:rPr>
          <w:rFonts w:ascii="Times New Roman" w:eastAsia="Calibri" w:hAnsi="Times New Roman" w:cs="Times New Roman"/>
          <w:sz w:val="24"/>
          <w:szCs w:val="24"/>
        </w:rPr>
        <w:object w:dxaOrig="840" w:dyaOrig="690">
          <v:shape id="_x0000_i1059" type="#_x0000_t75" style="width:42pt;height:34.5pt" o:ole="" fillcolor="window">
            <v:imagedata r:id="rId71" o:title=""/>
          </v:shape>
          <o:OLEObject Type="Embed" ProgID="Equation.3" ShapeID="_x0000_i1059" DrawAspect="Content" ObjectID="_1433618441" r:id="rId72"/>
        </w:object>
      </w:r>
    </w:p>
    <w:p w:rsidR="00CD3AFF" w:rsidRPr="00CE181B" w:rsidRDefault="00CD3AFF" w:rsidP="000851BA">
      <w:pPr>
        <w:rPr>
          <w:rFonts w:ascii="Times New Roman" w:eastAsia="Calibri" w:hAnsi="Times New Roman" w:cs="Times New Roman"/>
          <w:sz w:val="24"/>
          <w:szCs w:val="24"/>
        </w:rPr>
      </w:pPr>
      <w:r w:rsidRPr="00CE181B">
        <w:rPr>
          <w:rFonts w:ascii="Times New Roman" w:eastAsia="Calibri" w:hAnsi="Times New Roman" w:cs="Times New Roman"/>
          <w:sz w:val="24"/>
          <w:szCs w:val="24"/>
        </w:rPr>
        <w:t>Et la relation du régime uniforme   ;  Q=</w:t>
      </w:r>
      <w:r w:rsidRPr="00CE181B">
        <w:rPr>
          <w:rFonts w:ascii="Times New Roman" w:eastAsia="Calibri" w:hAnsi="Times New Roman" w:cs="Times New Roman"/>
          <w:sz w:val="24"/>
          <w:szCs w:val="24"/>
        </w:rPr>
        <w:object w:dxaOrig="765" w:dyaOrig="315">
          <v:shape id="_x0000_i1060" type="#_x0000_t75" style="width:38.25pt;height:15.75pt" o:ole="" fillcolor="window">
            <v:imagedata r:id="rId73" o:title=""/>
          </v:shape>
          <o:OLEObject Type="Embed" ProgID="Equation.3" ShapeID="_x0000_i1060" DrawAspect="Content" ObjectID="_1433618442" r:id="rId74"/>
        </w:object>
      </w:r>
    </w:p>
    <w:p w:rsidR="00CD3AFF" w:rsidRPr="00CE181B" w:rsidRDefault="00CD3AFF" w:rsidP="000851BA">
      <w:pPr>
        <w:rPr>
          <w:rFonts w:ascii="Times New Roman" w:eastAsia="Calibri" w:hAnsi="Times New Roman" w:cs="Times New Roman"/>
          <w:sz w:val="24"/>
          <w:szCs w:val="24"/>
        </w:rPr>
      </w:pPr>
      <w:r w:rsidRPr="00CE181B">
        <w:rPr>
          <w:rFonts w:ascii="Times New Roman" w:eastAsia="Calibri" w:hAnsi="Times New Roman" w:cs="Times New Roman"/>
          <w:sz w:val="24"/>
          <w:szCs w:val="24"/>
        </w:rPr>
        <w:t>Pour une section rectangulaire donnent :</w:t>
      </w:r>
    </w:p>
    <w:p w:rsidR="00CD3AFF" w:rsidRPr="00CE181B" w:rsidRDefault="00CD3AFF" w:rsidP="000851BA">
      <w:pPr>
        <w:jc w:val="center"/>
        <w:rPr>
          <w:rFonts w:ascii="Times New Roman" w:eastAsia="Calibri" w:hAnsi="Times New Roman" w:cs="Times New Roman"/>
          <w:sz w:val="24"/>
          <w:szCs w:val="24"/>
        </w:rPr>
      </w:pPr>
      <w:r w:rsidRPr="00CE181B">
        <w:rPr>
          <w:rFonts w:ascii="Times New Roman" w:eastAsia="Calibri" w:hAnsi="Times New Roman" w:cs="Times New Roman"/>
          <w:spacing w:val="20"/>
          <w:position w:val="-26"/>
          <w:sz w:val="24"/>
          <w:szCs w:val="24"/>
        </w:rPr>
        <w:object w:dxaOrig="1800" w:dyaOrig="600">
          <v:shape id="_x0000_i1061" type="#_x0000_t75" style="width:90pt;height:30pt" o:ole="" fillcolor="window">
            <v:imagedata r:id="rId75" o:title=""/>
          </v:shape>
          <o:OLEObject Type="Embed" ProgID="Equation.3" ShapeID="_x0000_i1061" DrawAspect="Content" ObjectID="_1433618443" r:id="rId76"/>
        </w:object>
      </w:r>
      <w:r w:rsidRPr="00CE181B">
        <w:rPr>
          <w:rFonts w:ascii="Times New Roman" w:eastAsia="Calibri" w:hAnsi="Times New Roman" w:cs="Times New Roman"/>
          <w:spacing w:val="20"/>
          <w:sz w:val="24"/>
          <w:szCs w:val="24"/>
        </w:rPr>
        <w:t>²</w:t>
      </w:r>
    </w:p>
    <w:p w:rsidR="00CD3AFF" w:rsidRPr="00CE181B" w:rsidRDefault="00CD3AFF" w:rsidP="000851BA">
      <w:pPr>
        <w:rPr>
          <w:rFonts w:ascii="Times New Roman" w:eastAsia="Calibri" w:hAnsi="Times New Roman" w:cs="Times New Roman"/>
          <w:sz w:val="24"/>
          <w:szCs w:val="24"/>
        </w:rPr>
      </w:pPr>
      <w:r w:rsidRPr="00CE181B">
        <w:rPr>
          <w:rFonts w:ascii="Times New Roman" w:eastAsia="Calibri" w:hAnsi="Times New Roman" w:cs="Times New Roman"/>
          <w:sz w:val="24"/>
          <w:szCs w:val="24"/>
        </w:rPr>
        <w:t>Où :</w:t>
      </w:r>
    </w:p>
    <w:p w:rsidR="00CD3AFF" w:rsidRPr="00CE181B" w:rsidRDefault="00CD3AFF" w:rsidP="000851BA">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 xml:space="preserve">           </w:t>
      </w:r>
      <w:proofErr w:type="spellStart"/>
      <w:r w:rsidRPr="00CE181B">
        <w:rPr>
          <w:rFonts w:ascii="Times New Roman" w:eastAsia="Calibri" w:hAnsi="Times New Roman" w:cs="Times New Roman"/>
          <w:sz w:val="24"/>
          <w:szCs w:val="24"/>
        </w:rPr>
        <w:t>Icr</w:t>
      </w:r>
      <w:proofErr w:type="spellEnd"/>
      <w:r w:rsidRPr="00CE181B">
        <w:rPr>
          <w:rFonts w:ascii="Times New Roman" w:eastAsia="Calibri" w:hAnsi="Times New Roman" w:cs="Times New Roman"/>
          <w:sz w:val="24"/>
          <w:szCs w:val="24"/>
        </w:rPr>
        <w:t> : Pente critique.</w:t>
      </w:r>
    </w:p>
    <w:p w:rsidR="00CD3AFF" w:rsidRPr="00CE181B" w:rsidRDefault="00CD3AFF" w:rsidP="000851BA">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ab/>
      </w:r>
      <w:proofErr w:type="spellStart"/>
      <w:r w:rsidRPr="00CE181B">
        <w:rPr>
          <w:rFonts w:ascii="Times New Roman" w:eastAsia="Calibri" w:hAnsi="Times New Roman" w:cs="Times New Roman"/>
          <w:sz w:val="24"/>
          <w:szCs w:val="24"/>
        </w:rPr>
        <w:t>Scr</w:t>
      </w:r>
      <w:proofErr w:type="spellEnd"/>
      <w:r w:rsidRPr="00CE181B">
        <w:rPr>
          <w:rFonts w:ascii="Times New Roman" w:eastAsia="Calibri" w:hAnsi="Times New Roman" w:cs="Times New Roman"/>
          <w:sz w:val="24"/>
          <w:szCs w:val="24"/>
        </w:rPr>
        <w:t xml:space="preserve"> : Section  critique ; </w:t>
      </w:r>
      <w:proofErr w:type="spellStart"/>
      <w:r w:rsidRPr="00CE181B">
        <w:rPr>
          <w:rFonts w:ascii="Times New Roman" w:eastAsia="Calibri" w:hAnsi="Times New Roman" w:cs="Times New Roman"/>
          <w:sz w:val="24"/>
          <w:szCs w:val="24"/>
        </w:rPr>
        <w:t>Scr</w:t>
      </w:r>
      <w:proofErr w:type="spellEnd"/>
      <w:r w:rsidRPr="00CE181B">
        <w:rPr>
          <w:rFonts w:ascii="Times New Roman" w:eastAsia="Calibri" w:hAnsi="Times New Roman" w:cs="Times New Roman"/>
          <w:sz w:val="24"/>
          <w:szCs w:val="24"/>
        </w:rPr>
        <w:t>= b*</w:t>
      </w:r>
      <w:proofErr w:type="spellStart"/>
      <w:r w:rsidRPr="00CE181B">
        <w:rPr>
          <w:rFonts w:ascii="Times New Roman" w:eastAsia="Calibri" w:hAnsi="Times New Roman" w:cs="Times New Roman"/>
          <w:sz w:val="24"/>
          <w:szCs w:val="24"/>
        </w:rPr>
        <w:t>hcr</w:t>
      </w:r>
      <w:proofErr w:type="spellEnd"/>
      <w:r w:rsidRPr="00CE181B">
        <w:rPr>
          <w:rFonts w:ascii="Times New Roman" w:eastAsia="Calibri" w:hAnsi="Times New Roman" w:cs="Times New Roman"/>
          <w:sz w:val="24"/>
          <w:szCs w:val="24"/>
        </w:rPr>
        <w:t xml:space="preserve"> = 4,04m2</w:t>
      </w:r>
    </w:p>
    <w:p w:rsidR="00CD3AFF" w:rsidRPr="00CE181B" w:rsidRDefault="00CD3AFF" w:rsidP="000851BA">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ab/>
      </w:r>
      <w:proofErr w:type="spellStart"/>
      <w:r w:rsidRPr="00CE181B">
        <w:rPr>
          <w:rFonts w:ascii="Times New Roman" w:eastAsia="Calibri" w:hAnsi="Times New Roman" w:cs="Times New Roman"/>
          <w:sz w:val="24"/>
          <w:szCs w:val="24"/>
        </w:rPr>
        <w:t>Rcr</w:t>
      </w:r>
      <w:proofErr w:type="spellEnd"/>
      <w:r w:rsidRPr="00CE181B">
        <w:rPr>
          <w:rFonts w:ascii="Times New Roman" w:eastAsia="Calibri" w:hAnsi="Times New Roman" w:cs="Times New Roman"/>
          <w:sz w:val="24"/>
          <w:szCs w:val="24"/>
        </w:rPr>
        <w:t xml:space="preserve"> : Rayon hydraulique critique ; </w:t>
      </w:r>
      <w:proofErr w:type="spellStart"/>
      <w:r w:rsidRPr="00CE181B">
        <w:rPr>
          <w:rFonts w:ascii="Times New Roman" w:eastAsia="Calibri" w:hAnsi="Times New Roman" w:cs="Times New Roman"/>
          <w:sz w:val="24"/>
          <w:szCs w:val="24"/>
        </w:rPr>
        <w:t>Rcr</w:t>
      </w:r>
      <w:proofErr w:type="spellEnd"/>
      <w:r w:rsidRPr="00CE181B">
        <w:rPr>
          <w:rFonts w:ascii="Times New Roman" w:eastAsia="Calibri" w:hAnsi="Times New Roman" w:cs="Times New Roman"/>
          <w:sz w:val="24"/>
          <w:szCs w:val="24"/>
        </w:rPr>
        <w:t xml:space="preserve"> = </w:t>
      </w:r>
      <w:proofErr w:type="spellStart"/>
      <w:r w:rsidRPr="00CE181B">
        <w:rPr>
          <w:rFonts w:ascii="Times New Roman" w:eastAsia="Calibri" w:hAnsi="Times New Roman" w:cs="Times New Roman"/>
          <w:sz w:val="24"/>
          <w:szCs w:val="24"/>
        </w:rPr>
        <w:t>Scr</w:t>
      </w:r>
      <w:proofErr w:type="spellEnd"/>
      <w:r w:rsidRPr="00CE181B">
        <w:rPr>
          <w:rFonts w:ascii="Times New Roman" w:eastAsia="Calibri" w:hAnsi="Times New Roman" w:cs="Times New Roman"/>
          <w:sz w:val="24"/>
          <w:szCs w:val="24"/>
        </w:rPr>
        <w:t>/</w:t>
      </w:r>
      <w:proofErr w:type="spellStart"/>
      <w:r w:rsidRPr="00CE181B">
        <w:rPr>
          <w:rFonts w:ascii="Times New Roman" w:eastAsia="Calibri" w:hAnsi="Times New Roman" w:cs="Times New Roman"/>
          <w:sz w:val="24"/>
          <w:szCs w:val="24"/>
        </w:rPr>
        <w:t>Pcr</w:t>
      </w:r>
      <w:proofErr w:type="spellEnd"/>
    </w:p>
    <w:p w:rsidR="00CD3AFF" w:rsidRPr="00CE181B" w:rsidRDefault="00CD3AFF" w:rsidP="000851BA">
      <w:pPr>
        <w:spacing w:line="360" w:lineRule="auto"/>
        <w:rPr>
          <w:rFonts w:ascii="Times New Roman" w:eastAsia="Calibri" w:hAnsi="Times New Roman" w:cs="Times New Roman"/>
          <w:sz w:val="24"/>
          <w:szCs w:val="24"/>
        </w:rPr>
      </w:pPr>
      <w:proofErr w:type="spellStart"/>
      <w:r w:rsidRPr="00CE181B">
        <w:rPr>
          <w:rFonts w:ascii="Times New Roman" w:eastAsia="Calibri" w:hAnsi="Times New Roman" w:cs="Times New Roman"/>
          <w:sz w:val="24"/>
          <w:szCs w:val="24"/>
        </w:rPr>
        <w:t>Pcr</w:t>
      </w:r>
      <w:proofErr w:type="spellEnd"/>
      <w:r w:rsidRPr="00CE181B">
        <w:rPr>
          <w:rFonts w:ascii="Times New Roman" w:eastAsia="Calibri" w:hAnsi="Times New Roman" w:cs="Times New Roman"/>
          <w:sz w:val="24"/>
          <w:szCs w:val="24"/>
        </w:rPr>
        <w:t xml:space="preserve"> : Périmètre critique ; </w:t>
      </w:r>
      <w:proofErr w:type="spellStart"/>
      <w:r w:rsidRPr="00CE181B">
        <w:rPr>
          <w:rFonts w:ascii="Times New Roman" w:eastAsia="Calibri" w:hAnsi="Times New Roman" w:cs="Times New Roman"/>
          <w:sz w:val="24"/>
          <w:szCs w:val="24"/>
        </w:rPr>
        <w:t>Pcr</w:t>
      </w:r>
      <w:proofErr w:type="spellEnd"/>
      <w:r w:rsidRPr="00CE181B">
        <w:rPr>
          <w:rFonts w:ascii="Times New Roman" w:eastAsia="Calibri" w:hAnsi="Times New Roman" w:cs="Times New Roman"/>
          <w:sz w:val="24"/>
          <w:szCs w:val="24"/>
        </w:rPr>
        <w:t xml:space="preserve">=2hcr + b ;  </w:t>
      </w:r>
      <w:proofErr w:type="spellStart"/>
      <w:r w:rsidRPr="00CE181B">
        <w:rPr>
          <w:rFonts w:ascii="Times New Roman" w:eastAsia="Calibri" w:hAnsi="Times New Roman" w:cs="Times New Roman"/>
          <w:sz w:val="24"/>
          <w:szCs w:val="24"/>
        </w:rPr>
        <w:t>Pcr</w:t>
      </w:r>
      <w:proofErr w:type="spellEnd"/>
      <w:r w:rsidRPr="00CE181B">
        <w:rPr>
          <w:rFonts w:ascii="Times New Roman" w:eastAsia="Calibri" w:hAnsi="Times New Roman" w:cs="Times New Roman"/>
          <w:sz w:val="24"/>
          <w:szCs w:val="24"/>
        </w:rPr>
        <w:t xml:space="preserve"> = 6,04m</w:t>
      </w:r>
    </w:p>
    <w:p w:rsidR="00CD3AFF" w:rsidRPr="00CE181B" w:rsidRDefault="00CD3AFF" w:rsidP="000851BA">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 xml:space="preserve">C : Coefficient de </w:t>
      </w:r>
      <w:r w:rsidR="00D357F4" w:rsidRPr="00CE181B">
        <w:rPr>
          <w:rFonts w:ascii="Times New Roman" w:eastAsia="Calibri" w:hAnsi="Times New Roman" w:cs="Times New Roman"/>
          <w:sz w:val="24"/>
          <w:szCs w:val="24"/>
        </w:rPr>
        <w:t>Chézy</w:t>
      </w:r>
      <w:r w:rsidRPr="00CE181B">
        <w:rPr>
          <w:rFonts w:ascii="Times New Roman" w:eastAsia="Calibri" w:hAnsi="Times New Roman" w:cs="Times New Roman"/>
          <w:sz w:val="24"/>
          <w:szCs w:val="24"/>
        </w:rPr>
        <w:t xml:space="preserve"> ; C = </w:t>
      </w:r>
      <w:r w:rsidRPr="00CE181B">
        <w:rPr>
          <w:rFonts w:ascii="Times New Roman" w:eastAsia="Calibri" w:hAnsi="Times New Roman" w:cs="Times New Roman"/>
          <w:sz w:val="24"/>
          <w:szCs w:val="24"/>
        </w:rPr>
        <w:object w:dxaOrig="555" w:dyaOrig="690">
          <v:shape id="_x0000_i1062" type="#_x0000_t75" style="width:27.75pt;height:34.5pt" o:ole="" fillcolor="window">
            <v:imagedata r:id="rId77" o:title=""/>
          </v:shape>
          <o:OLEObject Type="Embed" ProgID="Equation.3" ShapeID="_x0000_i1062" DrawAspect="Content" ObjectID="_1433618444" r:id="rId78"/>
        </w:object>
      </w:r>
      <w:r w:rsidRPr="00CE181B">
        <w:rPr>
          <w:rFonts w:ascii="Times New Roman" w:eastAsia="Calibri" w:hAnsi="Times New Roman" w:cs="Times New Roman"/>
          <w:sz w:val="24"/>
          <w:szCs w:val="24"/>
        </w:rPr>
        <w:object w:dxaOrig="180" w:dyaOrig="315">
          <v:shape id="_x0000_i1063" type="#_x0000_t75" style="width:9pt;height:15.75pt" o:ole="" fillcolor="window">
            <v:imagedata r:id="rId79" o:title=""/>
          </v:shape>
          <o:OLEObject Type="Embed" ProgID="Equation.3" ShapeID="_x0000_i1063" DrawAspect="Content" ObjectID="_1433618445" r:id="rId80"/>
        </w:object>
      </w:r>
      <w:r w:rsidRPr="00CE181B">
        <w:rPr>
          <w:rFonts w:ascii="Times New Roman" w:eastAsia="Calibri" w:hAnsi="Times New Roman" w:cs="Times New Roman"/>
          <w:sz w:val="24"/>
          <w:szCs w:val="24"/>
        </w:rPr>
        <w:t xml:space="preserve"> </w:t>
      </w:r>
      <w:proofErr w:type="gramStart"/>
      <w:r w:rsidRPr="00CE181B">
        <w:rPr>
          <w:rFonts w:ascii="Times New Roman" w:eastAsia="Calibri" w:hAnsi="Times New Roman" w:cs="Times New Roman"/>
          <w:sz w:val="24"/>
          <w:szCs w:val="24"/>
        </w:rPr>
        <w:t>( m</w:t>
      </w:r>
      <w:r w:rsidRPr="00CE181B">
        <w:rPr>
          <w:rFonts w:ascii="Times New Roman" w:eastAsia="Calibri" w:hAnsi="Times New Roman" w:cs="Times New Roman"/>
          <w:sz w:val="24"/>
          <w:szCs w:val="24"/>
          <w:vertAlign w:val="superscript"/>
        </w:rPr>
        <w:t>1</w:t>
      </w:r>
      <w:proofErr w:type="gramEnd"/>
      <w:r w:rsidRPr="00CE181B">
        <w:rPr>
          <w:rFonts w:ascii="Times New Roman" w:eastAsia="Calibri" w:hAnsi="Times New Roman" w:cs="Times New Roman"/>
          <w:sz w:val="24"/>
          <w:szCs w:val="24"/>
          <w:vertAlign w:val="superscript"/>
        </w:rPr>
        <w:t>/2</w:t>
      </w:r>
      <w:r w:rsidRPr="00CE181B">
        <w:rPr>
          <w:rFonts w:ascii="Times New Roman" w:eastAsia="Calibri" w:hAnsi="Times New Roman" w:cs="Times New Roman"/>
          <w:sz w:val="24"/>
          <w:szCs w:val="24"/>
        </w:rPr>
        <w:t>/s)</w:t>
      </w:r>
    </w:p>
    <w:p w:rsidR="00CD3AFF" w:rsidRPr="00CE181B" w:rsidRDefault="00CD3AFF" w:rsidP="000851BA">
      <w:pPr>
        <w:spacing w:line="360" w:lineRule="auto"/>
        <w:rPr>
          <w:rFonts w:ascii="Times New Roman" w:eastAsia="Calibri" w:hAnsi="Times New Roman" w:cs="Times New Roman"/>
          <w:sz w:val="24"/>
          <w:szCs w:val="24"/>
        </w:rPr>
      </w:pPr>
      <w:proofErr w:type="gramStart"/>
      <w:r w:rsidRPr="00CE181B">
        <w:rPr>
          <w:rFonts w:ascii="Times New Roman" w:eastAsia="Calibri" w:hAnsi="Times New Roman" w:cs="Times New Roman"/>
          <w:sz w:val="24"/>
          <w:szCs w:val="24"/>
        </w:rPr>
        <w:t>n</w:t>
      </w:r>
      <w:proofErr w:type="gramEnd"/>
      <w:r w:rsidRPr="00CE181B">
        <w:rPr>
          <w:rFonts w:ascii="Times New Roman" w:eastAsia="Calibri" w:hAnsi="Times New Roman" w:cs="Times New Roman"/>
          <w:sz w:val="24"/>
          <w:szCs w:val="24"/>
        </w:rPr>
        <w:t> : Coefficient de rugosité ; n=0,014  (m</w:t>
      </w:r>
      <w:r w:rsidRPr="00CE181B">
        <w:rPr>
          <w:rFonts w:ascii="Times New Roman" w:eastAsia="Calibri" w:hAnsi="Times New Roman" w:cs="Times New Roman"/>
          <w:sz w:val="24"/>
          <w:szCs w:val="24"/>
          <w:vertAlign w:val="superscript"/>
        </w:rPr>
        <w:t>-1/3</w:t>
      </w:r>
      <w:r w:rsidRPr="00CE181B">
        <w:rPr>
          <w:rFonts w:ascii="Times New Roman" w:eastAsia="Calibri" w:hAnsi="Times New Roman" w:cs="Times New Roman"/>
          <w:sz w:val="24"/>
          <w:szCs w:val="24"/>
        </w:rPr>
        <w:t>/s)</w:t>
      </w:r>
    </w:p>
    <w:p w:rsidR="00CD3AFF" w:rsidRPr="00CE181B" w:rsidRDefault="00CD3AFF" w:rsidP="000851BA">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Donc :</w:t>
      </w:r>
    </w:p>
    <w:p w:rsidR="00CD3AFF" w:rsidRPr="00CE181B" w:rsidRDefault="00CD3AFF" w:rsidP="000851BA">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ab/>
      </w:r>
      <w:proofErr w:type="spellStart"/>
      <w:r w:rsidRPr="00CE181B">
        <w:rPr>
          <w:rFonts w:ascii="Times New Roman" w:eastAsia="Calibri" w:hAnsi="Times New Roman" w:cs="Times New Roman"/>
          <w:sz w:val="24"/>
          <w:szCs w:val="24"/>
        </w:rPr>
        <w:t>Rcr</w:t>
      </w:r>
      <w:proofErr w:type="spellEnd"/>
      <w:r w:rsidRPr="00CE181B">
        <w:rPr>
          <w:rFonts w:ascii="Times New Roman" w:eastAsia="Calibri" w:hAnsi="Times New Roman" w:cs="Times New Roman"/>
          <w:sz w:val="24"/>
          <w:szCs w:val="24"/>
        </w:rPr>
        <w:t xml:space="preserve"> = 0,67</w:t>
      </w:r>
    </w:p>
    <w:p w:rsidR="00CD3AFF" w:rsidRPr="00CE181B" w:rsidRDefault="00CD3AFF" w:rsidP="000851BA">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C = 66,73 m1/2/s</w:t>
      </w:r>
    </w:p>
    <w:p w:rsidR="00CD3AFF" w:rsidRPr="00CE181B" w:rsidRDefault="00CD3AFF" w:rsidP="000851BA">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Donc :</w:t>
      </w:r>
    </w:p>
    <w:p w:rsidR="00CD3AFF" w:rsidRPr="00CE181B" w:rsidRDefault="00CD3AFF" w:rsidP="000851BA">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ab/>
      </w:r>
      <w:proofErr w:type="spellStart"/>
      <w:r w:rsidRPr="00CE181B">
        <w:rPr>
          <w:rFonts w:ascii="Times New Roman" w:eastAsia="Calibri" w:hAnsi="Times New Roman" w:cs="Times New Roman"/>
          <w:sz w:val="24"/>
          <w:szCs w:val="24"/>
        </w:rPr>
        <w:t>Icr</w:t>
      </w:r>
      <w:proofErr w:type="spellEnd"/>
      <w:r w:rsidRPr="00CE181B">
        <w:rPr>
          <w:rFonts w:ascii="Times New Roman" w:eastAsia="Calibri" w:hAnsi="Times New Roman" w:cs="Times New Roman"/>
          <w:sz w:val="24"/>
          <w:szCs w:val="24"/>
        </w:rPr>
        <w:t xml:space="preserve"> = 0,0099 = 0,99%</w:t>
      </w:r>
    </w:p>
    <w:p w:rsidR="00CD3AFF" w:rsidRPr="00CE181B" w:rsidRDefault="00CD3AFF" w:rsidP="000851BA">
      <w:pPr>
        <w:spacing w:line="360" w:lineRule="auto"/>
        <w:rPr>
          <w:rFonts w:ascii="Times New Roman" w:eastAsia="Calibri" w:hAnsi="Times New Roman" w:cs="Times New Roman"/>
          <w:sz w:val="24"/>
          <w:szCs w:val="24"/>
        </w:rPr>
      </w:pPr>
      <w:proofErr w:type="spellStart"/>
      <w:r w:rsidRPr="00CE181B">
        <w:rPr>
          <w:rFonts w:ascii="Times New Roman" w:eastAsia="Calibri" w:hAnsi="Times New Roman" w:cs="Times New Roman"/>
          <w:sz w:val="24"/>
          <w:szCs w:val="24"/>
        </w:rPr>
        <w:t>I</w:t>
      </w:r>
      <w:r w:rsidRPr="00CE181B">
        <w:rPr>
          <w:rFonts w:ascii="Times New Roman" w:eastAsia="Calibri" w:hAnsi="Times New Roman" w:cs="Times New Roman"/>
          <w:sz w:val="24"/>
          <w:szCs w:val="24"/>
          <w:vertAlign w:val="subscript"/>
        </w:rPr>
        <w:t>coursier</w:t>
      </w:r>
      <w:proofErr w:type="spellEnd"/>
      <w:r w:rsidRPr="00CE181B">
        <w:rPr>
          <w:rFonts w:ascii="Times New Roman" w:eastAsia="Calibri" w:hAnsi="Times New Roman" w:cs="Times New Roman"/>
          <w:sz w:val="24"/>
          <w:szCs w:val="24"/>
        </w:rPr>
        <w:t xml:space="preserve"> &gt; </w:t>
      </w:r>
      <w:proofErr w:type="spellStart"/>
      <w:r w:rsidRPr="00CE181B">
        <w:rPr>
          <w:rFonts w:ascii="Times New Roman" w:eastAsia="Calibri" w:hAnsi="Times New Roman" w:cs="Times New Roman"/>
          <w:sz w:val="24"/>
          <w:szCs w:val="24"/>
        </w:rPr>
        <w:t>I</w:t>
      </w:r>
      <w:r w:rsidRPr="00CE181B">
        <w:rPr>
          <w:rFonts w:ascii="Times New Roman" w:eastAsia="Calibri" w:hAnsi="Times New Roman" w:cs="Times New Roman"/>
          <w:sz w:val="24"/>
          <w:szCs w:val="24"/>
          <w:vertAlign w:val="subscript"/>
        </w:rPr>
        <w:t>cr</w:t>
      </w:r>
      <w:proofErr w:type="spellEnd"/>
      <w:r w:rsidRPr="00CE181B">
        <w:rPr>
          <w:rFonts w:ascii="Times New Roman" w:eastAsia="Calibri" w:hAnsi="Times New Roman" w:cs="Times New Roman"/>
          <w:sz w:val="24"/>
          <w:szCs w:val="24"/>
        </w:rPr>
        <w:t xml:space="preserve">  et  </w:t>
      </w:r>
      <w:proofErr w:type="spellStart"/>
      <w:r w:rsidRPr="00CE181B">
        <w:rPr>
          <w:rFonts w:ascii="Times New Roman" w:eastAsia="Calibri" w:hAnsi="Times New Roman" w:cs="Times New Roman"/>
          <w:sz w:val="24"/>
          <w:szCs w:val="24"/>
        </w:rPr>
        <w:t>h</w:t>
      </w:r>
      <w:r w:rsidRPr="00CE181B">
        <w:rPr>
          <w:rFonts w:ascii="Times New Roman" w:eastAsia="Calibri" w:hAnsi="Times New Roman" w:cs="Times New Roman"/>
          <w:sz w:val="24"/>
          <w:szCs w:val="24"/>
          <w:vertAlign w:val="subscript"/>
        </w:rPr>
        <w:t>n</w:t>
      </w:r>
      <w:proofErr w:type="spellEnd"/>
      <w:r w:rsidRPr="00CE181B">
        <w:rPr>
          <w:rFonts w:ascii="Times New Roman" w:eastAsia="Calibri" w:hAnsi="Times New Roman" w:cs="Times New Roman"/>
          <w:sz w:val="24"/>
          <w:szCs w:val="24"/>
        </w:rPr>
        <w:t xml:space="preserve"> &lt; </w:t>
      </w:r>
      <w:proofErr w:type="spellStart"/>
      <w:r w:rsidRPr="00CE181B">
        <w:rPr>
          <w:rFonts w:ascii="Times New Roman" w:eastAsia="Calibri" w:hAnsi="Times New Roman" w:cs="Times New Roman"/>
          <w:sz w:val="24"/>
          <w:szCs w:val="24"/>
        </w:rPr>
        <w:t>h</w:t>
      </w:r>
      <w:r w:rsidRPr="00CE181B">
        <w:rPr>
          <w:rFonts w:ascii="Times New Roman" w:eastAsia="Calibri" w:hAnsi="Times New Roman" w:cs="Times New Roman"/>
          <w:sz w:val="24"/>
          <w:szCs w:val="24"/>
          <w:vertAlign w:val="subscript"/>
        </w:rPr>
        <w:t>cr</w:t>
      </w:r>
      <w:proofErr w:type="spellEnd"/>
    </w:p>
    <w:p w:rsidR="00CD3AFF" w:rsidRPr="00CE181B" w:rsidRDefault="00CD3AFF" w:rsidP="000851BA">
      <w:pPr>
        <w:spacing w:line="360" w:lineRule="auto"/>
        <w:rPr>
          <w:rFonts w:ascii="Times New Roman" w:eastAsia="Calibri" w:hAnsi="Times New Roman" w:cs="Times New Roman"/>
          <w:sz w:val="24"/>
          <w:szCs w:val="24"/>
        </w:rPr>
      </w:pPr>
      <w:proofErr w:type="spellStart"/>
      <w:proofErr w:type="gramStart"/>
      <w:r w:rsidRPr="00CE181B">
        <w:rPr>
          <w:rFonts w:ascii="Times New Roman" w:eastAsia="Calibri" w:hAnsi="Times New Roman" w:cs="Times New Roman"/>
          <w:sz w:val="24"/>
          <w:szCs w:val="24"/>
        </w:rPr>
        <w:t>h</w:t>
      </w:r>
      <w:r w:rsidRPr="00CE181B">
        <w:rPr>
          <w:rFonts w:ascii="Times New Roman" w:eastAsia="Calibri" w:hAnsi="Times New Roman" w:cs="Times New Roman"/>
          <w:sz w:val="24"/>
          <w:szCs w:val="24"/>
          <w:vertAlign w:val="subscript"/>
        </w:rPr>
        <w:t>n</w:t>
      </w:r>
      <w:proofErr w:type="spellEnd"/>
      <w:r w:rsidRPr="00CE181B">
        <w:rPr>
          <w:rFonts w:ascii="Times New Roman" w:eastAsia="Calibri" w:hAnsi="Times New Roman" w:cs="Times New Roman"/>
          <w:sz w:val="24"/>
          <w:szCs w:val="24"/>
        </w:rPr>
        <w:t>=</w:t>
      </w:r>
      <w:proofErr w:type="gramEnd"/>
      <w:r w:rsidRPr="00CE181B">
        <w:rPr>
          <w:rFonts w:ascii="Times New Roman" w:eastAsia="Calibri" w:hAnsi="Times New Roman" w:cs="Times New Roman"/>
          <w:sz w:val="24"/>
          <w:szCs w:val="24"/>
        </w:rPr>
        <w:t>1.035m (calculée à l’aide de logiciel CANALP)</w:t>
      </w:r>
    </w:p>
    <w:p w:rsidR="00CD3AFF" w:rsidRPr="00CE181B" w:rsidRDefault="00CD3AFF" w:rsidP="000851BA">
      <w:pPr>
        <w:spacing w:after="0" w:line="360" w:lineRule="auto"/>
        <w:rPr>
          <w:rFonts w:ascii="Times New Roman" w:eastAsia="Times New Roman" w:hAnsi="Times New Roman" w:cs="Times New Roman"/>
          <w:spacing w:val="20"/>
          <w:sz w:val="24"/>
          <w:szCs w:val="24"/>
          <w:lang w:eastAsia="fr-FR"/>
        </w:rPr>
      </w:pPr>
      <w:r w:rsidRPr="00CE181B">
        <w:rPr>
          <w:rFonts w:ascii="Times New Roman" w:eastAsia="Times New Roman" w:hAnsi="Times New Roman" w:cs="Times New Roman"/>
          <w:sz w:val="24"/>
          <w:szCs w:val="24"/>
          <w:lang w:bidi="ar-DZ"/>
        </w:rPr>
        <w:t>Donc le régime est torrentiel.</w:t>
      </w:r>
    </w:p>
    <w:p w:rsidR="00CD3AFF" w:rsidRPr="00CE181B" w:rsidRDefault="00CD3AFF" w:rsidP="000851BA">
      <w:pPr>
        <w:spacing w:line="360" w:lineRule="auto"/>
        <w:rPr>
          <w:rFonts w:ascii="Times New Roman" w:eastAsia="Times New Roman" w:hAnsi="Times New Roman" w:cs="Times New Roman"/>
          <w:b/>
          <w:bCs/>
          <w:sz w:val="24"/>
          <w:szCs w:val="24"/>
          <w:lang w:bidi="ar-DZ"/>
        </w:rPr>
      </w:pPr>
      <w:r w:rsidRPr="00CE181B">
        <w:rPr>
          <w:rFonts w:ascii="Times New Roman" w:eastAsia="Calibri" w:hAnsi="Times New Roman" w:cs="Times New Roman"/>
          <w:b/>
          <w:bCs/>
          <w:sz w:val="24"/>
          <w:szCs w:val="24"/>
        </w:rPr>
        <w:lastRenderedPageBreak/>
        <w:t>2</w:t>
      </w:r>
      <w:r w:rsidRPr="00CE181B">
        <w:rPr>
          <w:rFonts w:ascii="Times New Roman" w:eastAsia="Calibri" w:hAnsi="Times New Roman" w:cs="Times New Roman"/>
          <w:b/>
          <w:bCs/>
          <w:sz w:val="24"/>
          <w:szCs w:val="24"/>
          <w:vertAlign w:val="superscript"/>
        </w:rPr>
        <w:t>eme</w:t>
      </w:r>
      <w:r w:rsidRPr="00CE181B">
        <w:rPr>
          <w:rFonts w:ascii="Times New Roman" w:eastAsia="Calibri" w:hAnsi="Times New Roman" w:cs="Times New Roman"/>
          <w:b/>
          <w:bCs/>
          <w:sz w:val="24"/>
          <w:szCs w:val="24"/>
        </w:rPr>
        <w:t xml:space="preserve"> </w:t>
      </w:r>
      <w:r w:rsidR="00D357F4">
        <w:rPr>
          <w:rFonts w:ascii="Times New Roman" w:eastAsia="Times New Roman" w:hAnsi="Times New Roman" w:cs="Times New Roman"/>
          <w:b/>
          <w:bCs/>
          <w:sz w:val="24"/>
          <w:szCs w:val="24"/>
          <w:lang w:bidi="ar-DZ"/>
        </w:rPr>
        <w:t>tronçon</w:t>
      </w:r>
    </w:p>
    <w:p w:rsidR="00CD3AFF" w:rsidRPr="00CE181B" w:rsidRDefault="00CD3AFF" w:rsidP="00CD3AFF">
      <w:pPr>
        <w:spacing w:line="360" w:lineRule="auto"/>
        <w:rPr>
          <w:rFonts w:ascii="Times New Roman" w:eastAsia="Times New Roman" w:hAnsi="Times New Roman" w:cs="Times New Roman"/>
          <w:sz w:val="24"/>
          <w:szCs w:val="24"/>
          <w:lang w:bidi="ar-DZ"/>
        </w:rPr>
      </w:pPr>
      <w:r w:rsidRPr="00CE181B">
        <w:rPr>
          <w:rFonts w:ascii="Times New Roman" w:eastAsia="Times New Roman" w:hAnsi="Times New Roman" w:cs="Times New Roman"/>
          <w:sz w:val="24"/>
          <w:szCs w:val="24"/>
          <w:lang w:bidi="ar-DZ"/>
        </w:rPr>
        <w:t>I</w:t>
      </w:r>
      <w:r w:rsidRPr="00CE181B">
        <w:rPr>
          <w:rFonts w:ascii="Times New Roman" w:eastAsia="Times New Roman" w:hAnsi="Times New Roman" w:cs="Times New Roman"/>
          <w:sz w:val="24"/>
          <w:szCs w:val="24"/>
          <w:vertAlign w:val="subscript"/>
          <w:lang w:bidi="ar-DZ"/>
        </w:rPr>
        <w:t>2</w:t>
      </w:r>
      <w:r w:rsidRPr="00CE181B">
        <w:rPr>
          <w:rFonts w:ascii="Times New Roman" w:eastAsia="Times New Roman" w:hAnsi="Times New Roman" w:cs="Times New Roman"/>
          <w:sz w:val="24"/>
          <w:szCs w:val="24"/>
          <w:lang w:bidi="ar-DZ"/>
        </w:rPr>
        <w:t>=0,027</w:t>
      </w:r>
    </w:p>
    <w:p w:rsidR="00CD3AFF" w:rsidRPr="00CE181B" w:rsidRDefault="00CD3AFF" w:rsidP="00CD3AFF">
      <w:pPr>
        <w:numPr>
          <w:ilvl w:val="1"/>
          <w:numId w:val="7"/>
        </w:numPr>
        <w:spacing w:after="0" w:line="360" w:lineRule="auto"/>
        <w:rPr>
          <w:rFonts w:ascii="Times New Roman" w:eastAsia="Times New Roman" w:hAnsi="Times New Roman" w:cs="Times New Roman"/>
          <w:spacing w:val="20"/>
          <w:sz w:val="24"/>
          <w:szCs w:val="24"/>
          <w:lang w:eastAsia="fr-FR"/>
        </w:rPr>
      </w:pPr>
      <w:r w:rsidRPr="00CE181B">
        <w:rPr>
          <w:rFonts w:ascii="Times New Roman" w:eastAsia="Times New Roman" w:hAnsi="Times New Roman" w:cs="Times New Roman"/>
          <w:spacing w:val="20"/>
          <w:sz w:val="24"/>
          <w:szCs w:val="24"/>
          <w:lang w:eastAsia="fr-FR"/>
        </w:rPr>
        <w:t xml:space="preserve"> </w:t>
      </w:r>
      <w:proofErr w:type="spellStart"/>
      <w:r w:rsidRPr="00CE181B">
        <w:rPr>
          <w:rFonts w:ascii="Times New Roman" w:eastAsia="Times New Roman" w:hAnsi="Times New Roman" w:cs="Times New Roman"/>
          <w:spacing w:val="20"/>
          <w:sz w:val="24"/>
          <w:szCs w:val="24"/>
          <w:lang w:eastAsia="fr-FR"/>
        </w:rPr>
        <w:t>I</w:t>
      </w:r>
      <w:r w:rsidRPr="00CE181B">
        <w:rPr>
          <w:rFonts w:ascii="Times New Roman" w:eastAsia="Times New Roman" w:hAnsi="Times New Roman" w:cs="Times New Roman"/>
          <w:spacing w:val="20"/>
          <w:sz w:val="24"/>
          <w:szCs w:val="24"/>
          <w:vertAlign w:val="subscript"/>
          <w:lang w:eastAsia="fr-FR"/>
        </w:rPr>
        <w:t>coursier</w:t>
      </w:r>
      <w:proofErr w:type="spellEnd"/>
      <w:r w:rsidRPr="00CE181B">
        <w:rPr>
          <w:rFonts w:ascii="Times New Roman" w:eastAsia="Times New Roman" w:hAnsi="Times New Roman" w:cs="Times New Roman"/>
          <w:spacing w:val="20"/>
          <w:sz w:val="24"/>
          <w:szCs w:val="24"/>
          <w:vertAlign w:val="subscript"/>
          <w:lang w:eastAsia="fr-FR"/>
        </w:rPr>
        <w:t xml:space="preserve"> </w:t>
      </w:r>
      <w:r w:rsidRPr="00CE181B">
        <w:rPr>
          <w:rFonts w:ascii="Times New Roman" w:eastAsia="Times New Roman" w:hAnsi="Times New Roman" w:cs="Times New Roman"/>
          <w:spacing w:val="20"/>
          <w:sz w:val="24"/>
          <w:szCs w:val="24"/>
          <w:lang w:eastAsia="fr-FR"/>
        </w:rPr>
        <w:t xml:space="preserve">&gt; </w:t>
      </w:r>
      <w:proofErr w:type="spellStart"/>
      <w:r w:rsidRPr="00CE181B">
        <w:rPr>
          <w:rFonts w:ascii="Times New Roman" w:eastAsia="Times New Roman" w:hAnsi="Times New Roman" w:cs="Times New Roman"/>
          <w:spacing w:val="20"/>
          <w:sz w:val="24"/>
          <w:szCs w:val="24"/>
          <w:lang w:eastAsia="fr-FR"/>
        </w:rPr>
        <w:t>I</w:t>
      </w:r>
      <w:r w:rsidRPr="00CE181B">
        <w:rPr>
          <w:rFonts w:ascii="Times New Roman" w:eastAsia="Times New Roman" w:hAnsi="Times New Roman" w:cs="Times New Roman"/>
          <w:spacing w:val="20"/>
          <w:sz w:val="24"/>
          <w:szCs w:val="24"/>
          <w:vertAlign w:val="subscript"/>
          <w:lang w:eastAsia="fr-FR"/>
        </w:rPr>
        <w:t>cr</w:t>
      </w:r>
      <w:proofErr w:type="spellEnd"/>
      <w:r w:rsidRPr="00CE181B">
        <w:rPr>
          <w:rFonts w:ascii="Times New Roman" w:eastAsia="Times New Roman" w:hAnsi="Times New Roman" w:cs="Times New Roman"/>
          <w:spacing w:val="20"/>
          <w:sz w:val="24"/>
          <w:szCs w:val="24"/>
          <w:lang w:eastAsia="fr-FR"/>
        </w:rPr>
        <w:t xml:space="preserve"> et </w:t>
      </w:r>
      <w:proofErr w:type="spellStart"/>
      <w:r w:rsidRPr="00CE181B">
        <w:rPr>
          <w:rFonts w:ascii="Times New Roman" w:eastAsia="Times New Roman" w:hAnsi="Times New Roman" w:cs="Times New Roman"/>
          <w:sz w:val="24"/>
          <w:szCs w:val="24"/>
          <w:lang w:bidi="ar-DZ"/>
        </w:rPr>
        <w:t>h</w:t>
      </w:r>
      <w:r w:rsidRPr="00CE181B">
        <w:rPr>
          <w:rFonts w:ascii="Times New Roman" w:eastAsia="Times New Roman" w:hAnsi="Times New Roman" w:cs="Times New Roman"/>
          <w:sz w:val="24"/>
          <w:szCs w:val="24"/>
          <w:vertAlign w:val="subscript"/>
          <w:lang w:bidi="ar-DZ"/>
        </w:rPr>
        <w:t>n</w:t>
      </w:r>
      <w:proofErr w:type="spellEnd"/>
      <w:r w:rsidRPr="00CE181B">
        <w:rPr>
          <w:rFonts w:ascii="Times New Roman" w:eastAsia="Times New Roman" w:hAnsi="Times New Roman" w:cs="Times New Roman"/>
          <w:sz w:val="24"/>
          <w:szCs w:val="24"/>
          <w:vertAlign w:val="subscript"/>
          <w:lang w:bidi="ar-DZ"/>
        </w:rPr>
        <w:t xml:space="preserve"> </w:t>
      </w:r>
      <w:r w:rsidRPr="00CE181B">
        <w:rPr>
          <w:rFonts w:ascii="Times New Roman" w:eastAsia="Times New Roman" w:hAnsi="Times New Roman" w:cs="Times New Roman"/>
          <w:sz w:val="24"/>
          <w:szCs w:val="24"/>
          <w:lang w:bidi="ar-DZ"/>
        </w:rPr>
        <w:t xml:space="preserve">&lt; </w:t>
      </w:r>
      <w:proofErr w:type="spellStart"/>
      <w:r w:rsidRPr="00CE181B">
        <w:rPr>
          <w:rFonts w:ascii="Times New Roman" w:eastAsia="Times New Roman" w:hAnsi="Times New Roman" w:cs="Times New Roman"/>
          <w:sz w:val="24"/>
          <w:szCs w:val="24"/>
          <w:lang w:bidi="ar-DZ"/>
        </w:rPr>
        <w:t>h</w:t>
      </w:r>
      <w:r w:rsidRPr="00CE181B">
        <w:rPr>
          <w:rFonts w:ascii="Times New Roman" w:eastAsia="Times New Roman" w:hAnsi="Times New Roman" w:cs="Times New Roman"/>
          <w:sz w:val="24"/>
          <w:szCs w:val="24"/>
          <w:vertAlign w:val="subscript"/>
          <w:lang w:bidi="ar-DZ"/>
        </w:rPr>
        <w:t>cr</w:t>
      </w:r>
      <w:proofErr w:type="spellEnd"/>
    </w:p>
    <w:p w:rsidR="00CD3AFF" w:rsidRPr="00CE181B" w:rsidRDefault="00CD3AFF" w:rsidP="00CD3AFF">
      <w:pPr>
        <w:spacing w:line="360" w:lineRule="auto"/>
        <w:rPr>
          <w:rFonts w:ascii="Times New Roman" w:eastAsia="Calibri" w:hAnsi="Times New Roman" w:cs="Times New Roman"/>
          <w:sz w:val="24"/>
          <w:szCs w:val="24"/>
        </w:rPr>
      </w:pPr>
      <w:r w:rsidRPr="00CE181B">
        <w:rPr>
          <w:rFonts w:ascii="Times New Roman" w:eastAsia="Calibri" w:hAnsi="Times New Roman" w:cs="Times New Roman"/>
          <w:sz w:val="24"/>
          <w:szCs w:val="24"/>
        </w:rPr>
        <w:t>Donc le régime est toujours torrentiel</w:t>
      </w:r>
    </w:p>
    <w:p w:rsidR="00BB67A1" w:rsidRDefault="00BB67A1"/>
    <w:sectPr w:rsidR="00BB67A1" w:rsidSect="00CD3AFF">
      <w:headerReference w:type="default" r:id="rId81"/>
      <w:footerReference w:type="default" r:id="rId82"/>
      <w:pgSz w:w="11906" w:h="16838"/>
      <w:pgMar w:top="1134" w:right="1134" w:bottom="1134" w:left="1418" w:header="708" w:footer="708"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F64" w:rsidRDefault="00A70F64" w:rsidP="00CD3AFF">
      <w:pPr>
        <w:spacing w:after="0" w:line="240" w:lineRule="auto"/>
      </w:pPr>
      <w:r>
        <w:separator/>
      </w:r>
    </w:p>
  </w:endnote>
  <w:endnote w:type="continuationSeparator" w:id="0">
    <w:p w:rsidR="00A70F64" w:rsidRDefault="00A70F64" w:rsidP="00CD3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6"/>
      <w:gridCol w:w="957"/>
      <w:gridCol w:w="4307"/>
    </w:tblGrid>
    <w:tr w:rsidR="00AB7788">
      <w:trPr>
        <w:trHeight w:val="151"/>
      </w:trPr>
      <w:tc>
        <w:tcPr>
          <w:tcW w:w="2250" w:type="pct"/>
          <w:tcBorders>
            <w:bottom w:val="single" w:sz="4" w:space="0" w:color="4F81BD" w:themeColor="accent1"/>
          </w:tcBorders>
        </w:tcPr>
        <w:p w:rsidR="00AB7788" w:rsidRDefault="00AB7788">
          <w:pPr>
            <w:pStyle w:val="En-tte"/>
            <w:rPr>
              <w:rFonts w:asciiTheme="majorHAnsi" w:eastAsiaTheme="majorEastAsia" w:hAnsiTheme="majorHAnsi" w:cstheme="majorBidi"/>
              <w:b/>
              <w:bCs/>
            </w:rPr>
          </w:pPr>
        </w:p>
      </w:tc>
      <w:tc>
        <w:tcPr>
          <w:tcW w:w="500" w:type="pct"/>
          <w:vMerge w:val="restart"/>
          <w:noWrap/>
          <w:vAlign w:val="center"/>
        </w:tcPr>
        <w:p w:rsidR="00AB7788" w:rsidRPr="00CD3AFF" w:rsidRDefault="00AB7788" w:rsidP="00CD3AFF">
          <w:pPr>
            <w:pStyle w:val="Sansinterligne"/>
            <w:jc w:val="center"/>
            <w:rPr>
              <w:rFonts w:asciiTheme="majorHAnsi" w:eastAsiaTheme="majorEastAsia" w:hAnsiTheme="majorHAnsi" w:cstheme="majorBidi"/>
              <w:sz w:val="24"/>
              <w:szCs w:val="24"/>
            </w:rPr>
          </w:pPr>
          <w:r w:rsidRPr="00CD3AFF">
            <w:rPr>
              <w:sz w:val="24"/>
              <w:szCs w:val="24"/>
            </w:rPr>
            <w:fldChar w:fldCharType="begin"/>
          </w:r>
          <w:r w:rsidRPr="00CD3AFF">
            <w:rPr>
              <w:sz w:val="24"/>
              <w:szCs w:val="24"/>
            </w:rPr>
            <w:instrText>PAGE  \* MERGEFORMAT</w:instrText>
          </w:r>
          <w:r w:rsidRPr="00CD3AFF">
            <w:rPr>
              <w:sz w:val="24"/>
              <w:szCs w:val="24"/>
            </w:rPr>
            <w:fldChar w:fldCharType="separate"/>
          </w:r>
          <w:r w:rsidR="001A2AD0" w:rsidRPr="001A2AD0">
            <w:rPr>
              <w:rFonts w:asciiTheme="majorHAnsi" w:eastAsiaTheme="majorEastAsia" w:hAnsiTheme="majorHAnsi" w:cstheme="majorBidi"/>
              <w:b/>
              <w:bCs/>
              <w:noProof/>
              <w:sz w:val="24"/>
              <w:szCs w:val="24"/>
            </w:rPr>
            <w:t>54</w:t>
          </w:r>
          <w:r w:rsidRPr="00CD3AFF">
            <w:rPr>
              <w:rFonts w:asciiTheme="majorHAnsi" w:eastAsiaTheme="majorEastAsia" w:hAnsiTheme="majorHAnsi" w:cstheme="majorBidi"/>
              <w:b/>
              <w:bCs/>
              <w:sz w:val="24"/>
              <w:szCs w:val="24"/>
            </w:rPr>
            <w:fldChar w:fldCharType="end"/>
          </w:r>
        </w:p>
      </w:tc>
      <w:tc>
        <w:tcPr>
          <w:tcW w:w="2250" w:type="pct"/>
          <w:tcBorders>
            <w:bottom w:val="single" w:sz="4" w:space="0" w:color="4F81BD" w:themeColor="accent1"/>
          </w:tcBorders>
        </w:tcPr>
        <w:p w:rsidR="00AB7788" w:rsidRDefault="00AB7788">
          <w:pPr>
            <w:pStyle w:val="En-tte"/>
            <w:rPr>
              <w:rFonts w:asciiTheme="majorHAnsi" w:eastAsiaTheme="majorEastAsia" w:hAnsiTheme="majorHAnsi" w:cstheme="majorBidi"/>
              <w:b/>
              <w:bCs/>
            </w:rPr>
          </w:pPr>
        </w:p>
      </w:tc>
    </w:tr>
    <w:tr w:rsidR="00AB7788">
      <w:trPr>
        <w:trHeight w:val="150"/>
      </w:trPr>
      <w:tc>
        <w:tcPr>
          <w:tcW w:w="2250" w:type="pct"/>
          <w:tcBorders>
            <w:top w:val="single" w:sz="4" w:space="0" w:color="4F81BD" w:themeColor="accent1"/>
          </w:tcBorders>
        </w:tcPr>
        <w:p w:rsidR="00AB7788" w:rsidRDefault="00AB7788">
          <w:pPr>
            <w:pStyle w:val="En-tte"/>
            <w:rPr>
              <w:rFonts w:asciiTheme="majorHAnsi" w:eastAsiaTheme="majorEastAsia" w:hAnsiTheme="majorHAnsi" w:cstheme="majorBidi"/>
              <w:b/>
              <w:bCs/>
            </w:rPr>
          </w:pPr>
        </w:p>
      </w:tc>
      <w:tc>
        <w:tcPr>
          <w:tcW w:w="500" w:type="pct"/>
          <w:vMerge/>
        </w:tcPr>
        <w:p w:rsidR="00AB7788" w:rsidRDefault="00AB7788">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AB7788" w:rsidRDefault="00AB7788">
          <w:pPr>
            <w:pStyle w:val="En-tte"/>
            <w:rPr>
              <w:rFonts w:asciiTheme="majorHAnsi" w:eastAsiaTheme="majorEastAsia" w:hAnsiTheme="majorHAnsi" w:cstheme="majorBidi"/>
              <w:b/>
              <w:bCs/>
            </w:rPr>
          </w:pPr>
        </w:p>
      </w:tc>
    </w:tr>
  </w:tbl>
  <w:p w:rsidR="00AB7788" w:rsidRDefault="00AB778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F64" w:rsidRDefault="00A70F64" w:rsidP="00CD3AFF">
      <w:pPr>
        <w:spacing w:after="0" w:line="240" w:lineRule="auto"/>
      </w:pPr>
      <w:r>
        <w:separator/>
      </w:r>
    </w:p>
  </w:footnote>
  <w:footnote w:type="continuationSeparator" w:id="0">
    <w:p w:rsidR="00A70F64" w:rsidRDefault="00A70F64" w:rsidP="00CD3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color w:val="auto"/>
        <w:sz w:val="24"/>
        <w:szCs w:val="24"/>
      </w:rPr>
      <w:alias w:val="Titre"/>
      <w:id w:val="77738743"/>
      <w:placeholder>
        <w:docPart w:val="59F82407E5864F6E80849DF0E683ECFA"/>
      </w:placeholder>
      <w:dataBinding w:prefixMappings="xmlns:ns0='http://schemas.openxmlformats.org/package/2006/metadata/core-properties' xmlns:ns1='http://purl.org/dc/elements/1.1/'" w:xpath="/ns0:coreProperties[1]/ns1:title[1]" w:storeItemID="{6C3C8BC8-F283-45AE-878A-BAB7291924A1}"/>
      <w:text/>
    </w:sdtPr>
    <w:sdtEndPr/>
    <w:sdtContent>
      <w:p w:rsidR="00AB7788" w:rsidRPr="00CD3AFF" w:rsidRDefault="00AB7788" w:rsidP="00CD3AFF">
        <w:pPr>
          <w:pStyle w:val="Citationintense"/>
          <w:rPr>
            <w:color w:val="auto"/>
          </w:rPr>
        </w:pPr>
        <w:r w:rsidRPr="00CD3AFF">
          <w:rPr>
            <w:rFonts w:asciiTheme="majorBidi" w:hAnsiTheme="majorBidi" w:cstheme="majorBidi"/>
            <w:color w:val="auto"/>
            <w:sz w:val="24"/>
            <w:szCs w:val="24"/>
          </w:rPr>
          <w:t xml:space="preserve">Chapitre III                                               Batardeau et Dérivation provisoire                                                                                              </w:t>
        </w:r>
      </w:p>
    </w:sdtContent>
  </w:sdt>
  <w:p w:rsidR="00AB7788" w:rsidRPr="00CD3AFF" w:rsidRDefault="00AB778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D42E4"/>
    <w:multiLevelType w:val="multilevel"/>
    <w:tmpl w:val="040C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nsid w:val="3F445284"/>
    <w:multiLevelType w:val="hybridMultilevel"/>
    <w:tmpl w:val="04A6C180"/>
    <w:lvl w:ilvl="0" w:tplc="2B70E2FE">
      <w:numFmt w:val="bullet"/>
      <w:lvlText w:val="-"/>
      <w:lvlJc w:val="left"/>
      <w:pPr>
        <w:tabs>
          <w:tab w:val="num" w:pos="1647"/>
        </w:tabs>
        <w:ind w:left="1647" w:hanging="360"/>
      </w:pPr>
      <w:rPr>
        <w:rFont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nsid w:val="3FB374CC"/>
    <w:multiLevelType w:val="singleLevel"/>
    <w:tmpl w:val="2B70E2FE"/>
    <w:lvl w:ilvl="0">
      <w:numFmt w:val="bullet"/>
      <w:lvlText w:val="-"/>
      <w:lvlJc w:val="left"/>
      <w:pPr>
        <w:tabs>
          <w:tab w:val="num" w:pos="1080"/>
        </w:tabs>
        <w:ind w:left="1080" w:hanging="360"/>
      </w:pPr>
      <w:rPr>
        <w:rFonts w:hint="default"/>
      </w:rPr>
    </w:lvl>
  </w:abstractNum>
  <w:abstractNum w:abstractNumId="3">
    <w:nsid w:val="45935C32"/>
    <w:multiLevelType w:val="hybridMultilevel"/>
    <w:tmpl w:val="42008974"/>
    <w:lvl w:ilvl="0" w:tplc="7ED418A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09712D"/>
    <w:multiLevelType w:val="hybridMultilevel"/>
    <w:tmpl w:val="3620D978"/>
    <w:lvl w:ilvl="0" w:tplc="7ED418A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4812A1"/>
    <w:multiLevelType w:val="hybridMultilevel"/>
    <w:tmpl w:val="D13A392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76160C90"/>
    <w:multiLevelType w:val="hybridMultilevel"/>
    <w:tmpl w:val="6BBA48B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64D"/>
    <w:rsid w:val="0003164D"/>
    <w:rsid w:val="000851BA"/>
    <w:rsid w:val="001A2AD0"/>
    <w:rsid w:val="001B4D5A"/>
    <w:rsid w:val="001F406E"/>
    <w:rsid w:val="00213D2A"/>
    <w:rsid w:val="00425184"/>
    <w:rsid w:val="00453F37"/>
    <w:rsid w:val="004F0404"/>
    <w:rsid w:val="0052237F"/>
    <w:rsid w:val="006B12B5"/>
    <w:rsid w:val="006C470A"/>
    <w:rsid w:val="006C75BE"/>
    <w:rsid w:val="006E58F3"/>
    <w:rsid w:val="008C0E7A"/>
    <w:rsid w:val="009D3B1A"/>
    <w:rsid w:val="00A10C0C"/>
    <w:rsid w:val="00A70F64"/>
    <w:rsid w:val="00AB7788"/>
    <w:rsid w:val="00BB67A1"/>
    <w:rsid w:val="00C41460"/>
    <w:rsid w:val="00CD3AFF"/>
    <w:rsid w:val="00CF226A"/>
    <w:rsid w:val="00D357F4"/>
    <w:rsid w:val="00E1473E"/>
    <w:rsid w:val="00FA271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F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D3AFF"/>
    <w:pPr>
      <w:tabs>
        <w:tab w:val="center" w:pos="4536"/>
        <w:tab w:val="right" w:pos="9072"/>
      </w:tabs>
      <w:spacing w:after="0" w:line="240" w:lineRule="auto"/>
    </w:pPr>
  </w:style>
  <w:style w:type="character" w:customStyle="1" w:styleId="En-tteCar">
    <w:name w:val="En-tête Car"/>
    <w:basedOn w:val="Policepardfaut"/>
    <w:link w:val="En-tte"/>
    <w:uiPriority w:val="99"/>
    <w:rsid w:val="00CD3AFF"/>
  </w:style>
  <w:style w:type="paragraph" w:styleId="Pieddepage">
    <w:name w:val="footer"/>
    <w:basedOn w:val="Normal"/>
    <w:link w:val="PieddepageCar"/>
    <w:uiPriority w:val="99"/>
    <w:unhideWhenUsed/>
    <w:rsid w:val="00CD3A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D3AFF"/>
  </w:style>
  <w:style w:type="paragraph" w:styleId="Paragraphedeliste">
    <w:name w:val="List Paragraph"/>
    <w:basedOn w:val="Normal"/>
    <w:uiPriority w:val="34"/>
    <w:qFormat/>
    <w:rsid w:val="00CD3AFF"/>
    <w:pPr>
      <w:ind w:left="720"/>
      <w:contextualSpacing/>
    </w:pPr>
  </w:style>
  <w:style w:type="paragraph" w:styleId="Textedebulles">
    <w:name w:val="Balloon Text"/>
    <w:basedOn w:val="Normal"/>
    <w:link w:val="TextedebullesCar"/>
    <w:uiPriority w:val="99"/>
    <w:semiHidden/>
    <w:unhideWhenUsed/>
    <w:rsid w:val="00CD3AF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D3AFF"/>
    <w:rPr>
      <w:rFonts w:ascii="Tahoma" w:hAnsi="Tahoma" w:cs="Tahoma"/>
      <w:sz w:val="16"/>
      <w:szCs w:val="16"/>
    </w:rPr>
  </w:style>
  <w:style w:type="table" w:styleId="Grilledutableau">
    <w:name w:val="Table Grid"/>
    <w:basedOn w:val="TableauNormal"/>
    <w:uiPriority w:val="59"/>
    <w:rsid w:val="00CD3A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basedOn w:val="TableauNormal"/>
    <w:next w:val="Grilledutableau"/>
    <w:uiPriority w:val="59"/>
    <w:rsid w:val="00CD3AFF"/>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itationintense">
    <w:name w:val="Intense Quote"/>
    <w:basedOn w:val="Normal"/>
    <w:next w:val="Normal"/>
    <w:link w:val="CitationintenseCar"/>
    <w:uiPriority w:val="30"/>
    <w:qFormat/>
    <w:rsid w:val="00CD3AF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CD3AFF"/>
    <w:rPr>
      <w:b/>
      <w:bCs/>
      <w:i/>
      <w:iCs/>
      <w:color w:val="4F81BD" w:themeColor="accent1"/>
    </w:rPr>
  </w:style>
  <w:style w:type="paragraph" w:styleId="Sansinterligne">
    <w:name w:val="No Spacing"/>
    <w:link w:val="SansinterligneCar"/>
    <w:uiPriority w:val="1"/>
    <w:qFormat/>
    <w:rsid w:val="00CD3AFF"/>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CD3AFF"/>
    <w:rPr>
      <w:rFonts w:eastAsiaTheme="minorEastAsia"/>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F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D3AFF"/>
    <w:pPr>
      <w:tabs>
        <w:tab w:val="center" w:pos="4536"/>
        <w:tab w:val="right" w:pos="9072"/>
      </w:tabs>
      <w:spacing w:after="0" w:line="240" w:lineRule="auto"/>
    </w:pPr>
  </w:style>
  <w:style w:type="character" w:customStyle="1" w:styleId="En-tteCar">
    <w:name w:val="En-tête Car"/>
    <w:basedOn w:val="Policepardfaut"/>
    <w:link w:val="En-tte"/>
    <w:uiPriority w:val="99"/>
    <w:rsid w:val="00CD3AFF"/>
  </w:style>
  <w:style w:type="paragraph" w:styleId="Pieddepage">
    <w:name w:val="footer"/>
    <w:basedOn w:val="Normal"/>
    <w:link w:val="PieddepageCar"/>
    <w:uiPriority w:val="99"/>
    <w:unhideWhenUsed/>
    <w:rsid w:val="00CD3A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D3AFF"/>
  </w:style>
  <w:style w:type="paragraph" w:styleId="Paragraphedeliste">
    <w:name w:val="List Paragraph"/>
    <w:basedOn w:val="Normal"/>
    <w:uiPriority w:val="34"/>
    <w:qFormat/>
    <w:rsid w:val="00CD3AFF"/>
    <w:pPr>
      <w:ind w:left="720"/>
      <w:contextualSpacing/>
    </w:pPr>
  </w:style>
  <w:style w:type="paragraph" w:styleId="Textedebulles">
    <w:name w:val="Balloon Text"/>
    <w:basedOn w:val="Normal"/>
    <w:link w:val="TextedebullesCar"/>
    <w:uiPriority w:val="99"/>
    <w:semiHidden/>
    <w:unhideWhenUsed/>
    <w:rsid w:val="00CD3AF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D3AFF"/>
    <w:rPr>
      <w:rFonts w:ascii="Tahoma" w:hAnsi="Tahoma" w:cs="Tahoma"/>
      <w:sz w:val="16"/>
      <w:szCs w:val="16"/>
    </w:rPr>
  </w:style>
  <w:style w:type="table" w:styleId="Grilledutableau">
    <w:name w:val="Table Grid"/>
    <w:basedOn w:val="TableauNormal"/>
    <w:uiPriority w:val="59"/>
    <w:rsid w:val="00CD3A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basedOn w:val="TableauNormal"/>
    <w:next w:val="Grilledutableau"/>
    <w:uiPriority w:val="59"/>
    <w:rsid w:val="00CD3AFF"/>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itationintense">
    <w:name w:val="Intense Quote"/>
    <w:basedOn w:val="Normal"/>
    <w:next w:val="Normal"/>
    <w:link w:val="CitationintenseCar"/>
    <w:uiPriority w:val="30"/>
    <w:qFormat/>
    <w:rsid w:val="00CD3AF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CD3AFF"/>
    <w:rPr>
      <w:b/>
      <w:bCs/>
      <w:i/>
      <w:iCs/>
      <w:color w:val="4F81BD" w:themeColor="accent1"/>
    </w:rPr>
  </w:style>
  <w:style w:type="paragraph" w:styleId="Sansinterligne">
    <w:name w:val="No Spacing"/>
    <w:link w:val="SansinterligneCar"/>
    <w:uiPriority w:val="1"/>
    <w:qFormat/>
    <w:rsid w:val="00CD3AFF"/>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CD3AFF"/>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png"/><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4.bin"/><Relationship Id="rId55" Type="http://schemas.openxmlformats.org/officeDocument/2006/relationships/image" Target="media/image18.png"/><Relationship Id="rId63" Type="http://schemas.openxmlformats.org/officeDocument/2006/relationships/image" Target="media/image22.wmf"/><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glossaryDocument" Target="glossary/document.xml"/><Relationship Id="rId7" Type="http://schemas.openxmlformats.org/officeDocument/2006/relationships/footnotes" Target="footnotes.xml"/><Relationship Id="rId71" Type="http://schemas.openxmlformats.org/officeDocument/2006/relationships/image" Target="media/image26.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image" Target="media/image30.wmf"/><Relationship Id="rId5" Type="http://schemas.openxmlformats.org/officeDocument/2006/relationships/settings" Target="settings.xml"/><Relationship Id="rId61" Type="http://schemas.openxmlformats.org/officeDocument/2006/relationships/image" Target="media/image21.wmf"/><Relationship Id="rId82" Type="http://schemas.openxmlformats.org/officeDocument/2006/relationships/footer" Target="footer1.xml"/><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chart" Target="charts/chart1.xml"/><Relationship Id="rId56" Type="http://schemas.openxmlformats.org/officeDocument/2006/relationships/chart" Target="charts/chart2.xml"/><Relationship Id="rId64" Type="http://schemas.openxmlformats.org/officeDocument/2006/relationships/oleObject" Target="embeddings/oleObject31.bin"/><Relationship Id="rId69" Type="http://schemas.openxmlformats.org/officeDocument/2006/relationships/image" Target="media/image25.wmf"/><Relationship Id="rId77" Type="http://schemas.openxmlformats.org/officeDocument/2006/relationships/image" Target="media/image29.wmf"/><Relationship Id="rId8" Type="http://schemas.openxmlformats.org/officeDocument/2006/relationships/endnotes" Target="endnotes.xml"/><Relationship Id="rId51" Type="http://schemas.openxmlformats.org/officeDocument/2006/relationships/image" Target="media/image170.wmf"/><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image" Target="media/image20.wmf"/><Relationship Id="rId67" Type="http://schemas.openxmlformats.org/officeDocument/2006/relationships/image" Target="media/image24.w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28.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image" Target="media/image19.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8.bin"/><Relationship Id="rId81"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Feuille_de_calcul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Feuille_de_calcul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lineChart>
        <c:grouping val="standard"/>
        <c:varyColors val="0"/>
        <c:ser>
          <c:idx val="0"/>
          <c:order val="0"/>
          <c:tx>
            <c:strRef>
              <c:f>Feuil1!$B$1</c:f>
              <c:strCache>
                <c:ptCount val="1"/>
                <c:pt idx="0">
                  <c:v>cout</c:v>
                </c:pt>
              </c:strCache>
            </c:strRef>
          </c:tx>
          <c:marker>
            <c:symbol val="none"/>
          </c:marker>
          <c:cat>
            <c:strRef>
              <c:f>Feuil1!$A$2:$A$9</c:f>
              <c:strCache>
                <c:ptCount val="8"/>
                <c:pt idx="0">
                  <c:v>6+2</c:v>
                </c:pt>
                <c:pt idx="1">
                  <c:v>6+3</c:v>
                </c:pt>
                <c:pt idx="2">
                  <c:v>6+4</c:v>
                </c:pt>
                <c:pt idx="3">
                  <c:v>6+5</c:v>
                </c:pt>
                <c:pt idx="4">
                  <c:v>8+2</c:v>
                </c:pt>
                <c:pt idx="5">
                  <c:v>8+3</c:v>
                </c:pt>
                <c:pt idx="6">
                  <c:v>8+4</c:v>
                </c:pt>
                <c:pt idx="7">
                  <c:v>8+5</c:v>
                </c:pt>
              </c:strCache>
            </c:strRef>
          </c:cat>
          <c:val>
            <c:numRef>
              <c:f>Feuil1!$B$2:$B$9</c:f>
              <c:numCache>
                <c:formatCode>General</c:formatCode>
                <c:ptCount val="8"/>
                <c:pt idx="0">
                  <c:v>96.852199999999996</c:v>
                </c:pt>
                <c:pt idx="1">
                  <c:v>101.49850000000001</c:v>
                </c:pt>
                <c:pt idx="2">
                  <c:v>106.786</c:v>
                </c:pt>
                <c:pt idx="3">
                  <c:v>112.908</c:v>
                </c:pt>
                <c:pt idx="4">
                  <c:v>85.79</c:v>
                </c:pt>
                <c:pt idx="5">
                  <c:v>90.31</c:v>
                </c:pt>
                <c:pt idx="6">
                  <c:v>99.25</c:v>
                </c:pt>
                <c:pt idx="7">
                  <c:v>106.11</c:v>
                </c:pt>
              </c:numCache>
            </c:numRef>
          </c:val>
          <c:smooth val="0"/>
        </c:ser>
        <c:dLbls>
          <c:showLegendKey val="0"/>
          <c:showVal val="0"/>
          <c:showCatName val="0"/>
          <c:showSerName val="0"/>
          <c:showPercent val="0"/>
          <c:showBubbleSize val="0"/>
        </c:dLbls>
        <c:marker val="1"/>
        <c:smooth val="0"/>
        <c:axId val="136203264"/>
        <c:axId val="136206208"/>
      </c:lineChart>
      <c:catAx>
        <c:axId val="136203264"/>
        <c:scaling>
          <c:orientation val="minMax"/>
        </c:scaling>
        <c:delete val="0"/>
        <c:axPos val="b"/>
        <c:majorTickMark val="out"/>
        <c:minorTickMark val="none"/>
        <c:tickLblPos val="nextTo"/>
        <c:crossAx val="136206208"/>
        <c:crosses val="autoZero"/>
        <c:auto val="1"/>
        <c:lblAlgn val="ctr"/>
        <c:lblOffset val="100"/>
        <c:noMultiLvlLbl val="0"/>
      </c:catAx>
      <c:valAx>
        <c:axId val="136206208"/>
        <c:scaling>
          <c:orientation val="minMax"/>
        </c:scaling>
        <c:delete val="0"/>
        <c:axPos val="l"/>
        <c:majorGridlines/>
        <c:numFmt formatCode="General" sourceLinked="1"/>
        <c:majorTickMark val="out"/>
        <c:minorTickMark val="none"/>
        <c:tickLblPos val="nextTo"/>
        <c:crossAx val="136203264"/>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sz="1100" b="1" i="0" u="none" strike="noStrike" baseline="0">
                <a:solidFill>
                  <a:srgbClr val="000000"/>
                </a:solidFill>
                <a:latin typeface="+mj-lt"/>
                <a:ea typeface="Arial"/>
                <a:cs typeface="Arial"/>
              </a:defRPr>
            </a:pPr>
            <a:endParaRPr lang="fr-FR" sz="1100">
              <a:latin typeface="+mj-lt"/>
            </a:endParaRPr>
          </a:p>
          <a:p>
            <a:pPr algn="ctr">
              <a:defRPr sz="1100" b="1" i="0" u="none" strike="noStrike" baseline="0">
                <a:solidFill>
                  <a:srgbClr val="000000"/>
                </a:solidFill>
                <a:latin typeface="+mj-lt"/>
                <a:ea typeface="Arial"/>
                <a:cs typeface="Arial"/>
              </a:defRPr>
            </a:pPr>
            <a:endParaRPr lang="fr-FR" sz="1100">
              <a:latin typeface="+mj-lt"/>
            </a:endParaRPr>
          </a:p>
          <a:p>
            <a:pPr algn="ctr">
              <a:defRPr sz="1100" b="1" i="0" u="none" strike="noStrike" baseline="0">
                <a:solidFill>
                  <a:srgbClr val="000000"/>
                </a:solidFill>
                <a:latin typeface="+mj-lt"/>
                <a:ea typeface="Arial"/>
                <a:cs typeface="Arial"/>
              </a:defRPr>
            </a:pPr>
            <a:r>
              <a:rPr lang="fr-FR" sz="1100">
                <a:latin typeface="Times New Roman" pitchFamily="18" charset="0"/>
                <a:cs typeface="Times New Roman" pitchFamily="18" charset="0"/>
              </a:rPr>
              <a:t>Figure.4: Profil du déversoir</a:t>
            </a:r>
          </a:p>
        </c:rich>
      </c:tx>
      <c:layout>
        <c:manualLayout>
          <c:xMode val="edge"/>
          <c:yMode val="edge"/>
          <c:x val="0.24990856888330554"/>
          <c:y val="0.94127762718184815"/>
        </c:manualLayout>
      </c:layout>
      <c:overlay val="0"/>
      <c:spPr>
        <a:noFill/>
        <a:ln w="25331">
          <a:noFill/>
        </a:ln>
      </c:spPr>
    </c:title>
    <c:autoTitleDeleted val="0"/>
    <c:plotArea>
      <c:layout>
        <c:manualLayout>
          <c:layoutTarget val="inner"/>
          <c:xMode val="edge"/>
          <c:yMode val="edge"/>
          <c:x val="4.7344150503335777E-2"/>
          <c:y val="9.879838790642971E-2"/>
          <c:w val="0.91950464396284826"/>
          <c:h val="0.7899159663865547"/>
        </c:manualLayout>
      </c:layout>
      <c:scatterChart>
        <c:scatterStyle val="smoothMarker"/>
        <c:varyColors val="0"/>
        <c:ser>
          <c:idx val="0"/>
          <c:order val="0"/>
          <c:spPr>
            <a:ln w="37996">
              <a:solidFill>
                <a:srgbClr val="000080"/>
              </a:solidFill>
              <a:prstDash val="solid"/>
            </a:ln>
          </c:spPr>
          <c:marker>
            <c:symbol val="diamond"/>
            <c:size val="4"/>
            <c:spPr>
              <a:solidFill>
                <a:sysClr val="windowText" lastClr="000000"/>
              </a:solidFill>
              <a:ln>
                <a:solidFill>
                  <a:srgbClr val="000080"/>
                </a:solidFill>
                <a:prstDash val="solid"/>
              </a:ln>
            </c:spPr>
          </c:marker>
          <c:xVal>
            <c:numRef>
              <c:f>Feuil1!$D$25:$D$43</c:f>
              <c:numCache>
                <c:formatCode>General</c:formatCode>
                <c:ptCount val="19"/>
                <c:pt idx="0">
                  <c:v>-1.2</c:v>
                </c:pt>
                <c:pt idx="1">
                  <c:v>-1.2</c:v>
                </c:pt>
                <c:pt idx="2">
                  <c:v>-1.2</c:v>
                </c:pt>
                <c:pt idx="3">
                  <c:v>-1.2</c:v>
                </c:pt>
                <c:pt idx="4">
                  <c:v>-1.2</c:v>
                </c:pt>
                <c:pt idx="5">
                  <c:v>-1</c:v>
                </c:pt>
                <c:pt idx="6">
                  <c:v>-0.5</c:v>
                </c:pt>
                <c:pt idx="7">
                  <c:v>0</c:v>
                </c:pt>
                <c:pt idx="8">
                  <c:v>0.4</c:v>
                </c:pt>
                <c:pt idx="9">
                  <c:v>0.8</c:v>
                </c:pt>
                <c:pt idx="10">
                  <c:v>1.2</c:v>
                </c:pt>
                <c:pt idx="11">
                  <c:v>1.6</c:v>
                </c:pt>
                <c:pt idx="12">
                  <c:v>2</c:v>
                </c:pt>
                <c:pt idx="13">
                  <c:v>2.4</c:v>
                </c:pt>
                <c:pt idx="14">
                  <c:v>2.8</c:v>
                </c:pt>
                <c:pt idx="15">
                  <c:v>3.2</c:v>
                </c:pt>
                <c:pt idx="16">
                  <c:v>3.6</c:v>
                </c:pt>
                <c:pt idx="17">
                  <c:v>4</c:v>
                </c:pt>
                <c:pt idx="18">
                  <c:v>6</c:v>
                </c:pt>
              </c:numCache>
            </c:numRef>
          </c:xVal>
          <c:yVal>
            <c:numRef>
              <c:f>Feuil1!$F$25:$F$43</c:f>
              <c:numCache>
                <c:formatCode>General</c:formatCode>
                <c:ptCount val="19"/>
                <c:pt idx="0">
                  <c:v>-4</c:v>
                </c:pt>
                <c:pt idx="1">
                  <c:v>-3</c:v>
                </c:pt>
                <c:pt idx="2">
                  <c:v>-2</c:v>
                </c:pt>
                <c:pt idx="3">
                  <c:v>-1</c:v>
                </c:pt>
                <c:pt idx="4">
                  <c:v>-0.48000000000000009</c:v>
                </c:pt>
                <c:pt idx="5">
                  <c:v>-0.28000000000000008</c:v>
                </c:pt>
                <c:pt idx="6">
                  <c:v>-0.1</c:v>
                </c:pt>
                <c:pt idx="7">
                  <c:v>0</c:v>
                </c:pt>
                <c:pt idx="8">
                  <c:v>-2.8250750892455087E-2</c:v>
                </c:pt>
                <c:pt idx="9">
                  <c:v>-0.10184400924371391</c:v>
                </c:pt>
                <c:pt idx="10">
                  <c:v>-0.21562758401232648</c:v>
                </c:pt>
                <c:pt idx="11">
                  <c:v>-0.3671478417801553</c:v>
                </c:pt>
                <c:pt idx="12">
                  <c:v>-0.55478473603392264</c:v>
                </c:pt>
                <c:pt idx="13">
                  <c:v>-0.7773378393710596</c:v>
                </c:pt>
                <c:pt idx="14">
                  <c:v>-1.0338591355614439</c:v>
                </c:pt>
                <c:pt idx="15">
                  <c:v>-1.3235686490037317</c:v>
                </c:pt>
                <c:pt idx="16">
                  <c:v>-1.6458059880953595</c:v>
                </c:pt>
                <c:pt idx="17">
                  <c:v>-2</c:v>
                </c:pt>
                <c:pt idx="18">
                  <c:v>-4.2344677043561241</c:v>
                </c:pt>
              </c:numCache>
            </c:numRef>
          </c:yVal>
          <c:smooth val="1"/>
        </c:ser>
        <c:dLbls>
          <c:showLegendKey val="0"/>
          <c:showVal val="0"/>
          <c:showCatName val="0"/>
          <c:showSerName val="0"/>
          <c:showPercent val="0"/>
          <c:showBubbleSize val="0"/>
        </c:dLbls>
        <c:axId val="151911808"/>
        <c:axId val="153957888"/>
      </c:scatterChart>
      <c:valAx>
        <c:axId val="151911808"/>
        <c:scaling>
          <c:orientation val="minMax"/>
        </c:scaling>
        <c:delete val="0"/>
        <c:axPos val="b"/>
        <c:majorGridlines>
          <c:spPr>
            <a:ln w="3166">
              <a:solidFill>
                <a:srgbClr val="000000"/>
              </a:solidFill>
              <a:prstDash val="solid"/>
            </a:ln>
          </c:spPr>
        </c:majorGridlines>
        <c:minorGridlines>
          <c:spPr>
            <a:ln w="3166">
              <a:noFill/>
              <a:prstDash val="solid"/>
            </a:ln>
          </c:spPr>
        </c:minorGridlines>
        <c:numFmt formatCode="General" sourceLinked="1"/>
        <c:majorTickMark val="out"/>
        <c:minorTickMark val="none"/>
        <c:tickLblPos val="nextTo"/>
        <c:spPr>
          <a:ln w="25331">
            <a:solidFill>
              <a:srgbClr val="000000"/>
            </a:solidFill>
            <a:prstDash val="solid"/>
          </a:ln>
        </c:spPr>
        <c:txPr>
          <a:bodyPr rot="0" vert="horz"/>
          <a:lstStyle/>
          <a:p>
            <a:pPr>
              <a:defRPr sz="324" b="0" i="0" u="none" strike="noStrike" baseline="0">
                <a:solidFill>
                  <a:srgbClr val="000000"/>
                </a:solidFill>
                <a:latin typeface="Arial"/>
                <a:ea typeface="Arial"/>
                <a:cs typeface="Arial"/>
              </a:defRPr>
            </a:pPr>
            <a:endParaRPr lang="fr-FR"/>
          </a:p>
        </c:txPr>
        <c:crossAx val="153957888"/>
        <c:crosses val="autoZero"/>
        <c:crossBetween val="midCat"/>
      </c:valAx>
      <c:valAx>
        <c:axId val="153957888"/>
        <c:scaling>
          <c:orientation val="minMax"/>
        </c:scaling>
        <c:delete val="0"/>
        <c:axPos val="l"/>
        <c:majorGridlines>
          <c:spPr>
            <a:ln w="3166">
              <a:noFill/>
              <a:prstDash val="lgDashDotDot"/>
            </a:ln>
            <a:effectLst>
              <a:outerShdw blurRad="1143000" dist="2540000" dir="21540000" sx="193000" sy="193000" algn="ctr" rotWithShape="0">
                <a:srgbClr val="000000">
                  <a:alpha val="0"/>
                </a:srgbClr>
              </a:outerShdw>
            </a:effectLst>
          </c:spPr>
        </c:majorGridlines>
        <c:minorGridlines>
          <c:spPr>
            <a:ln w="3166">
              <a:solidFill>
                <a:srgbClr val="000000"/>
              </a:solidFill>
              <a:prstDash val="lgDashDot"/>
            </a:ln>
          </c:spPr>
        </c:minorGridlines>
        <c:numFmt formatCode="General" sourceLinked="1"/>
        <c:majorTickMark val="out"/>
        <c:minorTickMark val="none"/>
        <c:tickLblPos val="nextTo"/>
        <c:spPr>
          <a:ln w="25331">
            <a:solidFill>
              <a:srgbClr val="000000"/>
            </a:solidFill>
            <a:prstDash val="solid"/>
          </a:ln>
        </c:spPr>
        <c:txPr>
          <a:bodyPr rot="0" vert="horz"/>
          <a:lstStyle/>
          <a:p>
            <a:pPr>
              <a:defRPr sz="324" b="0" i="0" u="none" strike="noStrike" baseline="0">
                <a:solidFill>
                  <a:srgbClr val="000000"/>
                </a:solidFill>
                <a:latin typeface="Arial"/>
                <a:ea typeface="Arial"/>
                <a:cs typeface="Arial"/>
              </a:defRPr>
            </a:pPr>
            <a:endParaRPr lang="fr-FR"/>
          </a:p>
        </c:txPr>
        <c:crossAx val="151911808"/>
        <c:crosses val="autoZero"/>
        <c:crossBetween val="midCat"/>
      </c:valAx>
      <c:spPr>
        <a:solidFill>
          <a:srgbClr val="FFFFFF"/>
        </a:solidFill>
        <a:ln w="12665">
          <a:solidFill>
            <a:srgbClr val="808080"/>
          </a:solidFill>
          <a:prstDash val="solid"/>
        </a:ln>
      </c:spPr>
    </c:plotArea>
    <c:plotVisOnly val="1"/>
    <c:dispBlanksAs val="gap"/>
    <c:showDLblsOverMax val="0"/>
  </c:chart>
  <c:spPr>
    <a:solidFill>
      <a:schemeClr val="bg1">
        <a:alpha val="0"/>
      </a:schemeClr>
    </a:solidFill>
    <a:ln>
      <a:noFill/>
    </a:ln>
  </c:spPr>
  <c:txPr>
    <a:bodyPr/>
    <a:lstStyle/>
    <a:p>
      <a:pPr>
        <a:defRPr sz="324" b="0" i="0" u="none" strike="noStrike" baseline="0">
          <a:solidFill>
            <a:srgbClr val="000000"/>
          </a:solidFill>
          <a:latin typeface="Arial"/>
          <a:ea typeface="Arial"/>
          <a:cs typeface="Arial"/>
        </a:defRPr>
      </a:pPr>
      <a:endParaRPr lang="fr-FR"/>
    </a:p>
  </c:txPr>
  <c:externalData r:id="rId2">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9F82407E5864F6E80849DF0E683ECFA"/>
        <w:category>
          <w:name w:val="Général"/>
          <w:gallery w:val="placeholder"/>
        </w:category>
        <w:types>
          <w:type w:val="bbPlcHdr"/>
        </w:types>
        <w:behaviors>
          <w:behavior w:val="content"/>
        </w:behaviors>
        <w:guid w:val="{5F6FEDD7-97CA-43EC-91A6-7E57DD8BE0B6}"/>
      </w:docPartPr>
      <w:docPartBody>
        <w:p w:rsidR="006D3126" w:rsidRDefault="006D3126" w:rsidP="006D3126">
          <w:pPr>
            <w:pStyle w:val="59F82407E5864F6E80849DF0E683ECFA"/>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126"/>
    <w:rsid w:val="001E77C4"/>
    <w:rsid w:val="006D3126"/>
    <w:rsid w:val="008B3ECA"/>
    <w:rsid w:val="00A0049C"/>
    <w:rsid w:val="00B67C7C"/>
    <w:rsid w:val="00BE2B93"/>
    <w:rsid w:val="00C942C6"/>
    <w:rsid w:val="00F2747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9F82407E5864F6E80849DF0E683ECFA">
    <w:name w:val="59F82407E5864F6E80849DF0E683ECFA"/>
    <w:rsid w:val="006D31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9F82407E5864F6E80849DF0E683ECFA">
    <w:name w:val="59F82407E5864F6E80849DF0E683ECFA"/>
    <w:rsid w:val="006D31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7658F-39C7-4C35-A117-9226E0CAE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24</Pages>
  <Words>2773</Words>
  <Characters>15255</Characters>
  <Application>Microsoft Office Word</Application>
  <DocSecurity>0</DocSecurity>
  <Lines>127</Lines>
  <Paragraphs>35</Paragraphs>
  <ScaleCrop>false</ScaleCrop>
  <HeadingPairs>
    <vt:vector size="2" baseType="variant">
      <vt:variant>
        <vt:lpstr>Titre</vt:lpstr>
      </vt:variant>
      <vt:variant>
        <vt:i4>1</vt:i4>
      </vt:variant>
    </vt:vector>
  </HeadingPairs>
  <TitlesOfParts>
    <vt:vector size="1" baseType="lpstr">
      <vt:lpstr>Chapitre III                                               Batardeau et Dérivation provisoire                                                                                              </vt:lpstr>
    </vt:vector>
  </TitlesOfParts>
  <Company>HP</Company>
  <LinksUpToDate>false</LinksUpToDate>
  <CharactersWithSpaces>17993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Batardeau et Dérivation provisoire                                                                                              </dc:title>
  <dc:subject/>
  <dc:creator>utilisateur</dc:creator>
  <cp:keywords/>
  <dc:description/>
  <cp:lastModifiedBy>utilisateur</cp:lastModifiedBy>
  <cp:revision>14</cp:revision>
  <dcterms:created xsi:type="dcterms:W3CDTF">2013-06-10T13:41:00Z</dcterms:created>
  <dcterms:modified xsi:type="dcterms:W3CDTF">2013-06-24T20:31:00Z</dcterms:modified>
</cp:coreProperties>
</file>